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A821" w14:textId="77777777" w:rsidR="00F656D6" w:rsidRDefault="00F656D6" w:rsidP="00537A65">
      <w:pPr>
        <w:spacing w:line="276" w:lineRule="auto"/>
        <w:jc w:val="right"/>
        <w:rPr>
          <w:rFonts w:ascii="Arial" w:hAnsi="Arial" w:cs="Arial"/>
        </w:rPr>
      </w:pPr>
    </w:p>
    <w:p w14:paraId="34579860" w14:textId="775450AB" w:rsidR="00AC1969" w:rsidRPr="0034225E" w:rsidRDefault="003D34CA" w:rsidP="00537A65">
      <w:pPr>
        <w:spacing w:line="276" w:lineRule="auto"/>
        <w:jc w:val="right"/>
        <w:rPr>
          <w:rFonts w:ascii="Arial" w:hAnsi="Arial" w:cs="Arial"/>
        </w:rPr>
      </w:pPr>
      <w:r>
        <w:rPr>
          <w:rFonts w:ascii="Arial" w:hAnsi="Arial" w:cs="Arial"/>
        </w:rPr>
        <w:t>Podedwórze</w:t>
      </w:r>
      <w:r w:rsidR="009E697A" w:rsidRPr="0034225E">
        <w:rPr>
          <w:rFonts w:ascii="Arial" w:hAnsi="Arial" w:cs="Arial"/>
        </w:rPr>
        <w:t>, dnia</w:t>
      </w:r>
      <w:r w:rsidR="00C8322E">
        <w:rPr>
          <w:rFonts w:ascii="Arial" w:hAnsi="Arial" w:cs="Arial"/>
        </w:rPr>
        <w:t xml:space="preserve"> </w:t>
      </w:r>
      <w:r w:rsidR="00334FDC">
        <w:rPr>
          <w:rFonts w:ascii="Arial" w:hAnsi="Arial" w:cs="Arial"/>
        </w:rPr>
        <w:t>29.04.2025</w:t>
      </w:r>
      <w:r w:rsidR="009E697A" w:rsidRPr="0034225E">
        <w:rPr>
          <w:rFonts w:ascii="Arial" w:hAnsi="Arial" w:cs="Arial"/>
        </w:rPr>
        <w:t xml:space="preserve"> r.</w:t>
      </w:r>
    </w:p>
    <w:p w14:paraId="6AA3922B" w14:textId="77777777" w:rsidR="00F656D6" w:rsidRDefault="00F656D6" w:rsidP="00537A65">
      <w:pPr>
        <w:spacing w:line="276" w:lineRule="auto"/>
        <w:rPr>
          <w:rFonts w:ascii="Arial" w:hAnsi="Arial" w:cs="Arial"/>
        </w:rPr>
      </w:pPr>
    </w:p>
    <w:p w14:paraId="51B7784C" w14:textId="3D7C6A8F" w:rsidR="009E697A" w:rsidRPr="0034225E" w:rsidRDefault="009E697A" w:rsidP="00537A65">
      <w:pPr>
        <w:spacing w:line="276" w:lineRule="auto"/>
        <w:rPr>
          <w:rFonts w:ascii="Arial" w:hAnsi="Arial" w:cs="Arial"/>
        </w:rPr>
      </w:pPr>
      <w:r w:rsidRPr="0034225E">
        <w:rPr>
          <w:rFonts w:ascii="Arial" w:hAnsi="Arial" w:cs="Arial"/>
        </w:rPr>
        <w:t xml:space="preserve">Nr postępowania: </w:t>
      </w:r>
      <w:r w:rsidR="00EB7223" w:rsidRPr="00EB7223">
        <w:rPr>
          <w:rFonts w:ascii="Arial" w:hAnsi="Arial" w:cs="Arial"/>
        </w:rPr>
        <w:t>KRI.271.7.2025/AG</w:t>
      </w:r>
    </w:p>
    <w:p w14:paraId="3A9DD25D" w14:textId="77777777" w:rsidR="009E697A" w:rsidRDefault="009E697A" w:rsidP="00537A65">
      <w:pPr>
        <w:spacing w:line="276" w:lineRule="auto"/>
        <w:rPr>
          <w:rFonts w:ascii="Arial" w:hAnsi="Arial" w:cs="Arial"/>
        </w:rPr>
      </w:pPr>
    </w:p>
    <w:p w14:paraId="1A2D05B5" w14:textId="77777777" w:rsidR="00F656D6" w:rsidRPr="0034225E" w:rsidRDefault="00F656D6" w:rsidP="00537A65">
      <w:pPr>
        <w:spacing w:line="276" w:lineRule="auto"/>
        <w:rPr>
          <w:rFonts w:ascii="Arial" w:hAnsi="Arial" w:cs="Arial"/>
        </w:rPr>
      </w:pPr>
    </w:p>
    <w:p w14:paraId="2434039C" w14:textId="2E1B7101" w:rsidR="009E697A" w:rsidRPr="00F656D6" w:rsidRDefault="009E697A" w:rsidP="00537A65">
      <w:pPr>
        <w:spacing w:line="276" w:lineRule="auto"/>
        <w:jc w:val="center"/>
        <w:rPr>
          <w:rFonts w:ascii="Arial" w:hAnsi="Arial" w:cs="Arial"/>
          <w:b/>
          <w:bCs/>
          <w:sz w:val="24"/>
          <w:szCs w:val="24"/>
        </w:rPr>
      </w:pPr>
      <w:r w:rsidRPr="00F656D6">
        <w:rPr>
          <w:rFonts w:ascii="Arial" w:hAnsi="Arial" w:cs="Arial"/>
          <w:b/>
          <w:bCs/>
          <w:sz w:val="24"/>
          <w:szCs w:val="24"/>
        </w:rPr>
        <w:t>Zapytanie ofertowe</w:t>
      </w:r>
    </w:p>
    <w:p w14:paraId="604D5159" w14:textId="77777777" w:rsidR="00FB71B2" w:rsidRPr="00DD2550" w:rsidRDefault="00FB71B2" w:rsidP="00537A65">
      <w:pPr>
        <w:spacing w:line="276" w:lineRule="auto"/>
        <w:jc w:val="center"/>
        <w:rPr>
          <w:rFonts w:ascii="Arial" w:hAnsi="Arial" w:cs="Arial"/>
          <w:i/>
          <w:iCs/>
        </w:rPr>
      </w:pPr>
      <w:r w:rsidRPr="00DD2550">
        <w:rPr>
          <w:rFonts w:ascii="Arial" w:hAnsi="Arial" w:cs="Arial"/>
          <w:i/>
          <w:iCs/>
        </w:rPr>
        <w:t xml:space="preserve">Usługa </w:t>
      </w:r>
      <w:bookmarkStart w:id="0" w:name="_Hlk159162089"/>
      <w:r w:rsidRPr="00DD2550">
        <w:rPr>
          <w:rFonts w:ascii="Arial" w:hAnsi="Arial" w:cs="Arial"/>
          <w:i/>
          <w:iCs/>
        </w:rPr>
        <w:t xml:space="preserve">prowadzenia zajęć rozwijających zainteresowania z robotyki i programowania </w:t>
      </w:r>
    </w:p>
    <w:p w14:paraId="0C9083C2" w14:textId="77C97F73" w:rsidR="00CE15CB" w:rsidRPr="00DD2550" w:rsidRDefault="00FB71B2" w:rsidP="00537A65">
      <w:pPr>
        <w:spacing w:line="276" w:lineRule="auto"/>
        <w:jc w:val="center"/>
        <w:rPr>
          <w:rFonts w:ascii="Arial" w:hAnsi="Arial" w:cs="Arial"/>
          <w:i/>
          <w:iCs/>
        </w:rPr>
      </w:pPr>
      <w:r w:rsidRPr="00DD2550">
        <w:rPr>
          <w:rFonts w:ascii="Arial" w:hAnsi="Arial" w:cs="Arial"/>
          <w:i/>
          <w:iCs/>
        </w:rPr>
        <w:t>dla uczniów szkół podstawowych</w:t>
      </w:r>
    </w:p>
    <w:bookmarkEnd w:id="0"/>
    <w:p w14:paraId="03A82C58" w14:textId="77777777" w:rsidR="00CE15CB" w:rsidRPr="0034225E" w:rsidRDefault="00CE15CB" w:rsidP="00537A65">
      <w:pPr>
        <w:spacing w:line="276" w:lineRule="auto"/>
        <w:rPr>
          <w:rFonts w:ascii="Arial" w:hAnsi="Arial" w:cs="Arial"/>
        </w:rPr>
      </w:pPr>
    </w:p>
    <w:p w14:paraId="426C289C" w14:textId="77777777" w:rsidR="009B7009" w:rsidRPr="0034225E" w:rsidRDefault="009B7009" w:rsidP="00537A65">
      <w:pPr>
        <w:spacing w:line="276" w:lineRule="auto"/>
        <w:rPr>
          <w:rFonts w:ascii="Arial" w:hAnsi="Arial" w:cs="Arial"/>
          <w:b/>
          <w:bCs/>
        </w:rPr>
      </w:pPr>
    </w:p>
    <w:p w14:paraId="27A0FFDF" w14:textId="6C318299" w:rsidR="00CE15CB" w:rsidRPr="0034225E" w:rsidRDefault="00CE15CB" w:rsidP="00537A65">
      <w:pPr>
        <w:spacing w:line="276" w:lineRule="auto"/>
        <w:rPr>
          <w:rFonts w:ascii="Arial" w:hAnsi="Arial" w:cs="Arial"/>
        </w:rPr>
      </w:pPr>
      <w:r w:rsidRPr="0034225E">
        <w:rPr>
          <w:rFonts w:ascii="Arial" w:hAnsi="Arial" w:cs="Arial"/>
          <w:b/>
          <w:bCs/>
        </w:rPr>
        <w:t>Rodzaj:</w:t>
      </w:r>
      <w:r w:rsidRPr="0034225E">
        <w:rPr>
          <w:rFonts w:ascii="Arial" w:hAnsi="Arial" w:cs="Arial"/>
        </w:rPr>
        <w:t xml:space="preserve"> </w:t>
      </w:r>
      <w:r w:rsidR="009B7009" w:rsidRPr="0034225E">
        <w:rPr>
          <w:rFonts w:ascii="Arial" w:hAnsi="Arial" w:cs="Arial"/>
        </w:rPr>
        <w:tab/>
      </w:r>
      <w:r w:rsidRPr="0034225E">
        <w:rPr>
          <w:rFonts w:ascii="Arial" w:hAnsi="Arial" w:cs="Arial"/>
        </w:rPr>
        <w:t>usługa</w:t>
      </w:r>
    </w:p>
    <w:p w14:paraId="2F227B3B" w14:textId="198AFAD5" w:rsidR="009B7009" w:rsidRDefault="00CE15CB" w:rsidP="007769D0">
      <w:pPr>
        <w:spacing w:line="276" w:lineRule="auto"/>
        <w:ind w:left="1416" w:hanging="1416"/>
        <w:jc w:val="both"/>
        <w:rPr>
          <w:rFonts w:ascii="Arial" w:hAnsi="Arial" w:cs="Arial"/>
        </w:rPr>
      </w:pPr>
      <w:r w:rsidRPr="0034225E">
        <w:rPr>
          <w:rFonts w:ascii="Arial" w:hAnsi="Arial" w:cs="Arial"/>
          <w:b/>
          <w:bCs/>
        </w:rPr>
        <w:t>Tryb:</w:t>
      </w:r>
      <w:r w:rsidRPr="0034225E">
        <w:rPr>
          <w:rFonts w:ascii="Arial" w:hAnsi="Arial" w:cs="Arial"/>
        </w:rPr>
        <w:t xml:space="preserve"> </w:t>
      </w:r>
      <w:r w:rsidR="009B7009" w:rsidRPr="0034225E">
        <w:rPr>
          <w:rFonts w:ascii="Arial" w:hAnsi="Arial" w:cs="Arial"/>
        </w:rPr>
        <w:tab/>
      </w:r>
      <w:r w:rsidR="007769D0" w:rsidRPr="007769D0">
        <w:rPr>
          <w:rFonts w:ascii="Arial" w:hAnsi="Arial" w:cs="Arial"/>
        </w:rPr>
        <w:t>zapytanie ofertowe (rozeznanie rynku)</w:t>
      </w:r>
    </w:p>
    <w:p w14:paraId="4C10CA7E" w14:textId="77777777" w:rsidR="007769D0" w:rsidRPr="0034225E" w:rsidRDefault="007769D0" w:rsidP="007769D0">
      <w:pPr>
        <w:spacing w:line="276" w:lineRule="auto"/>
        <w:ind w:left="1416" w:hanging="1416"/>
        <w:jc w:val="both"/>
        <w:rPr>
          <w:rFonts w:ascii="Arial" w:hAnsi="Arial" w:cs="Arial"/>
        </w:rPr>
      </w:pPr>
    </w:p>
    <w:p w14:paraId="63C48A42" w14:textId="4EEA91F0" w:rsidR="009B7009" w:rsidRPr="0034225E" w:rsidRDefault="009F5D1A">
      <w:pPr>
        <w:pStyle w:val="Akapitzlist"/>
        <w:numPr>
          <w:ilvl w:val="0"/>
          <w:numId w:val="1"/>
        </w:numPr>
        <w:spacing w:line="276" w:lineRule="auto"/>
        <w:rPr>
          <w:rFonts w:ascii="Arial" w:hAnsi="Arial" w:cs="Arial"/>
          <w:sz w:val="22"/>
          <w:szCs w:val="22"/>
        </w:rPr>
      </w:pPr>
      <w:r w:rsidRPr="0034225E">
        <w:rPr>
          <w:rFonts w:ascii="Arial" w:hAnsi="Arial" w:cs="Arial"/>
          <w:sz w:val="22"/>
          <w:szCs w:val="22"/>
        </w:rPr>
        <w:t xml:space="preserve">Szacunkowa wartość zamówienia </w:t>
      </w:r>
      <w:r w:rsidR="00D050FB" w:rsidRPr="0034225E">
        <w:rPr>
          <w:rFonts w:ascii="Arial" w:hAnsi="Arial" w:cs="Arial"/>
          <w:sz w:val="22"/>
          <w:szCs w:val="22"/>
        </w:rPr>
        <w:t>(bez podatku od towarów i usług)</w:t>
      </w:r>
      <w:r w:rsidR="00FC25D4" w:rsidRPr="0034225E">
        <w:rPr>
          <w:rFonts w:ascii="Arial" w:hAnsi="Arial" w:cs="Arial"/>
          <w:sz w:val="22"/>
          <w:szCs w:val="22"/>
        </w:rPr>
        <w:t>,</w:t>
      </w:r>
      <w:r w:rsidR="00D050FB" w:rsidRPr="0034225E">
        <w:rPr>
          <w:rFonts w:ascii="Arial" w:hAnsi="Arial" w:cs="Arial"/>
          <w:sz w:val="22"/>
          <w:szCs w:val="22"/>
        </w:rPr>
        <w:t xml:space="preserve"> ustalona </w:t>
      </w:r>
      <w:r w:rsidR="00F656D6">
        <w:rPr>
          <w:rFonts w:ascii="Arial" w:hAnsi="Arial" w:cs="Arial"/>
          <w:sz w:val="22"/>
          <w:szCs w:val="22"/>
        </w:rPr>
        <w:br/>
      </w:r>
      <w:r w:rsidR="00D050FB" w:rsidRPr="0034225E">
        <w:rPr>
          <w:rFonts w:ascii="Arial" w:hAnsi="Arial" w:cs="Arial"/>
          <w:sz w:val="22"/>
          <w:szCs w:val="22"/>
        </w:rPr>
        <w:t>z należytą starannością</w:t>
      </w:r>
      <w:r w:rsidR="00FC25D4" w:rsidRPr="0034225E">
        <w:rPr>
          <w:rFonts w:ascii="Arial" w:hAnsi="Arial" w:cs="Arial"/>
          <w:sz w:val="22"/>
          <w:szCs w:val="22"/>
        </w:rPr>
        <w:t>,</w:t>
      </w:r>
      <w:r w:rsidR="00D050FB" w:rsidRPr="0034225E">
        <w:rPr>
          <w:rFonts w:ascii="Arial" w:hAnsi="Arial" w:cs="Arial"/>
          <w:sz w:val="22"/>
          <w:szCs w:val="22"/>
        </w:rPr>
        <w:t xml:space="preserve"> jest niższa od kwoty </w:t>
      </w:r>
      <w:r w:rsidR="003D34CA">
        <w:rPr>
          <w:rFonts w:ascii="Arial" w:hAnsi="Arial" w:cs="Arial"/>
          <w:sz w:val="22"/>
          <w:szCs w:val="22"/>
        </w:rPr>
        <w:t>8</w:t>
      </w:r>
      <w:r w:rsidR="00D050FB" w:rsidRPr="0034225E">
        <w:rPr>
          <w:rFonts w:ascii="Arial" w:hAnsi="Arial" w:cs="Arial"/>
          <w:sz w:val="22"/>
          <w:szCs w:val="22"/>
        </w:rPr>
        <w:t>0 000,00 zł.</w:t>
      </w:r>
    </w:p>
    <w:p w14:paraId="06226F4E" w14:textId="77777777" w:rsidR="00EE37BC" w:rsidRPr="0034225E" w:rsidRDefault="00EE37BC" w:rsidP="00537A65">
      <w:pPr>
        <w:pStyle w:val="Akapitzlist"/>
        <w:spacing w:line="276" w:lineRule="auto"/>
        <w:ind w:left="720" w:firstLine="0"/>
        <w:rPr>
          <w:rFonts w:ascii="Arial" w:hAnsi="Arial" w:cs="Arial"/>
          <w:sz w:val="22"/>
          <w:szCs w:val="22"/>
        </w:rPr>
      </w:pPr>
    </w:p>
    <w:p w14:paraId="08EC729B" w14:textId="4B2C1C96" w:rsidR="008F0431" w:rsidRPr="003D34CA" w:rsidRDefault="009A7E96">
      <w:pPr>
        <w:pStyle w:val="Akapitzlist"/>
        <w:numPr>
          <w:ilvl w:val="0"/>
          <w:numId w:val="1"/>
        </w:numPr>
        <w:spacing w:line="276" w:lineRule="auto"/>
        <w:rPr>
          <w:rFonts w:ascii="Arial" w:hAnsi="Arial" w:cs="Arial"/>
          <w:sz w:val="22"/>
          <w:szCs w:val="22"/>
        </w:rPr>
      </w:pPr>
      <w:r w:rsidRPr="003D34CA">
        <w:rPr>
          <w:rFonts w:ascii="Arial" w:hAnsi="Arial" w:cs="Arial"/>
          <w:sz w:val="22"/>
          <w:szCs w:val="22"/>
        </w:rPr>
        <w:t xml:space="preserve">Komunikacja w postępowaniu o udzielenie zamówienia, w tym ogłoszenie zapytania ofertowego, składanie ofert, wymiana informacji między Zamawiającym </w:t>
      </w:r>
      <w:r w:rsidR="002C62ED" w:rsidRPr="003D34CA">
        <w:rPr>
          <w:rFonts w:ascii="Arial" w:hAnsi="Arial" w:cs="Arial"/>
          <w:sz w:val="22"/>
          <w:szCs w:val="22"/>
        </w:rPr>
        <w:t xml:space="preserve">a Wykonawcą oraz przekazywanie dokumentów i oświadczeń odbywa się pisemnie </w:t>
      </w:r>
      <w:bookmarkStart w:id="1" w:name="_Hlk177384770"/>
      <w:r w:rsidR="002C62ED" w:rsidRPr="003D34CA">
        <w:rPr>
          <w:rFonts w:ascii="Arial" w:hAnsi="Arial" w:cs="Arial"/>
          <w:sz w:val="22"/>
          <w:szCs w:val="22"/>
        </w:rPr>
        <w:t xml:space="preserve">za pomocą </w:t>
      </w:r>
      <w:r w:rsidR="008F0431" w:rsidRPr="003D34CA">
        <w:rPr>
          <w:rFonts w:ascii="Arial" w:hAnsi="Arial" w:cs="Arial"/>
          <w:sz w:val="22"/>
          <w:szCs w:val="22"/>
        </w:rPr>
        <w:t xml:space="preserve">poczty elektronicznej na adres e-mail: </w:t>
      </w:r>
      <w:bookmarkEnd w:id="1"/>
      <w:r w:rsidR="00334FDC">
        <w:rPr>
          <w:rFonts w:ascii="Arial" w:hAnsi="Arial" w:cs="Arial"/>
          <w:sz w:val="22"/>
          <w:szCs w:val="22"/>
        </w:rPr>
        <w:fldChar w:fldCharType="begin"/>
      </w:r>
      <w:r w:rsidR="00D1319A">
        <w:rPr>
          <w:rFonts w:ascii="Arial" w:hAnsi="Arial" w:cs="Arial"/>
          <w:sz w:val="22"/>
          <w:szCs w:val="22"/>
        </w:rPr>
        <w:instrText>HYPERLINK "C:\\Users\\a.grochola\\AppData\\Local\\Temp\\pid-6732\\sekretarz@podedworze.pl"</w:instrText>
      </w:r>
      <w:r w:rsidR="00334FDC">
        <w:rPr>
          <w:rFonts w:ascii="Arial" w:hAnsi="Arial" w:cs="Arial"/>
          <w:sz w:val="22"/>
          <w:szCs w:val="22"/>
        </w:rPr>
      </w:r>
      <w:r w:rsidR="00334FDC">
        <w:rPr>
          <w:rFonts w:ascii="Arial" w:hAnsi="Arial" w:cs="Arial"/>
          <w:sz w:val="22"/>
          <w:szCs w:val="22"/>
        </w:rPr>
        <w:fldChar w:fldCharType="separate"/>
      </w:r>
      <w:r w:rsidR="00334FDC" w:rsidRPr="00334FDC">
        <w:rPr>
          <w:rStyle w:val="Hipercze"/>
          <w:rFonts w:ascii="Arial" w:hAnsi="Arial" w:cs="Arial"/>
          <w:sz w:val="22"/>
          <w:szCs w:val="22"/>
        </w:rPr>
        <w:t>sekretarz@podedworze.pl</w:t>
      </w:r>
      <w:r w:rsidR="00334FDC">
        <w:rPr>
          <w:rFonts w:ascii="Arial" w:hAnsi="Arial" w:cs="Arial"/>
          <w:sz w:val="22"/>
          <w:szCs w:val="22"/>
        </w:rPr>
        <w:fldChar w:fldCharType="end"/>
      </w:r>
    </w:p>
    <w:p w14:paraId="34324E23" w14:textId="77777777" w:rsidR="008F0431" w:rsidRPr="0034225E" w:rsidRDefault="008F0431" w:rsidP="00537A65">
      <w:pPr>
        <w:pStyle w:val="Akapitzlist"/>
        <w:spacing w:line="276" w:lineRule="auto"/>
        <w:ind w:left="720" w:firstLine="0"/>
        <w:rPr>
          <w:rFonts w:ascii="Arial" w:hAnsi="Arial" w:cs="Arial"/>
          <w:sz w:val="22"/>
          <w:szCs w:val="22"/>
        </w:rPr>
      </w:pPr>
    </w:p>
    <w:p w14:paraId="1A53D848" w14:textId="77777777" w:rsidR="00EE37BC" w:rsidRPr="0034225E" w:rsidRDefault="00EE37BC" w:rsidP="00537A65">
      <w:pPr>
        <w:pStyle w:val="Akapitzlist"/>
        <w:spacing w:line="276" w:lineRule="auto"/>
        <w:rPr>
          <w:rFonts w:ascii="Arial" w:hAnsi="Arial" w:cs="Arial"/>
          <w:sz w:val="22"/>
          <w:szCs w:val="22"/>
        </w:rPr>
      </w:pPr>
    </w:p>
    <w:p w14:paraId="0AF51DED" w14:textId="4C09DB6A" w:rsidR="00E44362" w:rsidRPr="0034225E" w:rsidRDefault="00E44362">
      <w:pPr>
        <w:pStyle w:val="Akapitzlist"/>
        <w:numPr>
          <w:ilvl w:val="0"/>
          <w:numId w:val="1"/>
        </w:numPr>
        <w:spacing w:line="276" w:lineRule="auto"/>
        <w:rPr>
          <w:rFonts w:ascii="Arial" w:hAnsi="Arial" w:cs="Arial"/>
          <w:sz w:val="22"/>
          <w:szCs w:val="22"/>
        </w:rPr>
      </w:pPr>
      <w:r w:rsidRPr="0034225E">
        <w:rPr>
          <w:rFonts w:ascii="Arial" w:hAnsi="Arial" w:cs="Arial"/>
          <w:b/>
          <w:bCs/>
          <w:sz w:val="22"/>
          <w:szCs w:val="22"/>
        </w:rPr>
        <w:t>Wspólny Słownik Zamówień</w:t>
      </w:r>
      <w:r w:rsidRPr="0034225E">
        <w:rPr>
          <w:rFonts w:ascii="Arial" w:hAnsi="Arial" w:cs="Arial"/>
          <w:sz w:val="22"/>
          <w:szCs w:val="22"/>
        </w:rPr>
        <w:t xml:space="preserve"> (CPV) 80000000-4 Usługi edukacyjne i szkoleniowe.</w:t>
      </w:r>
    </w:p>
    <w:p w14:paraId="6C5B97C1" w14:textId="77777777" w:rsidR="00E44362" w:rsidRPr="0034225E" w:rsidRDefault="00E44362" w:rsidP="00537A65">
      <w:pPr>
        <w:pStyle w:val="Akapitzlist"/>
        <w:spacing w:line="276" w:lineRule="auto"/>
        <w:rPr>
          <w:rFonts w:ascii="Arial" w:hAnsi="Arial" w:cs="Arial"/>
          <w:sz w:val="22"/>
          <w:szCs w:val="22"/>
        </w:rPr>
      </w:pPr>
    </w:p>
    <w:p w14:paraId="768125A3" w14:textId="77777777" w:rsidR="00E06878" w:rsidRDefault="00EE37BC">
      <w:pPr>
        <w:pStyle w:val="Akapitzlist"/>
        <w:numPr>
          <w:ilvl w:val="0"/>
          <w:numId w:val="1"/>
        </w:numPr>
        <w:spacing w:line="276" w:lineRule="auto"/>
        <w:rPr>
          <w:rFonts w:ascii="Arial" w:hAnsi="Arial" w:cs="Arial"/>
          <w:b/>
          <w:bCs/>
          <w:sz w:val="22"/>
          <w:szCs w:val="22"/>
        </w:rPr>
      </w:pPr>
      <w:r w:rsidRPr="0034225E">
        <w:rPr>
          <w:rFonts w:ascii="Arial" w:hAnsi="Arial" w:cs="Arial"/>
          <w:b/>
          <w:bCs/>
          <w:sz w:val="22"/>
          <w:szCs w:val="22"/>
        </w:rPr>
        <w:t>Opis przedmiotu zamówienia</w:t>
      </w:r>
      <w:r w:rsidR="00C8322E">
        <w:rPr>
          <w:rFonts w:ascii="Arial" w:hAnsi="Arial" w:cs="Arial"/>
          <w:b/>
          <w:bCs/>
          <w:sz w:val="22"/>
          <w:szCs w:val="22"/>
        </w:rPr>
        <w:t>.</w:t>
      </w:r>
    </w:p>
    <w:p w14:paraId="0E428A7D" w14:textId="77777777" w:rsidR="00334FDC" w:rsidRPr="00334FDC" w:rsidRDefault="00334FDC" w:rsidP="00334FDC">
      <w:pPr>
        <w:spacing w:line="276" w:lineRule="auto"/>
        <w:rPr>
          <w:rFonts w:ascii="Arial" w:hAnsi="Arial" w:cs="Arial"/>
          <w:b/>
          <w:bCs/>
        </w:rPr>
      </w:pPr>
    </w:p>
    <w:p w14:paraId="13E684FF" w14:textId="095DC2D6" w:rsidR="00334FDC" w:rsidRDefault="00334FDC" w:rsidP="00334FDC">
      <w:pPr>
        <w:pStyle w:val="Akapitzlist"/>
        <w:numPr>
          <w:ilvl w:val="0"/>
          <w:numId w:val="28"/>
        </w:numPr>
        <w:spacing w:line="276" w:lineRule="auto"/>
        <w:rPr>
          <w:rFonts w:ascii="Arial" w:hAnsi="Arial" w:cs="Arial"/>
          <w:sz w:val="22"/>
          <w:szCs w:val="22"/>
        </w:rPr>
      </w:pPr>
      <w:r w:rsidRPr="00334FDC">
        <w:rPr>
          <w:rFonts w:ascii="Arial" w:hAnsi="Arial" w:cs="Arial"/>
          <w:b/>
          <w:bCs/>
          <w:sz w:val="22"/>
          <w:szCs w:val="22"/>
        </w:rPr>
        <w:t>Przedmiotem zamówienia</w:t>
      </w:r>
      <w:r w:rsidRPr="00334FDC">
        <w:rPr>
          <w:rFonts w:ascii="Arial" w:hAnsi="Arial" w:cs="Arial"/>
          <w:sz w:val="22"/>
          <w:szCs w:val="22"/>
        </w:rPr>
        <w:t xml:space="preserve"> jest zaprojektowanie oraz zrealizowanie cyklu zajęć rozwijających zainteresowania z robotyki i programowania dla uczniów Szkoły Podstawowej w Podedwórzu w ramach projektu pn. Nowoczesna szkoła – wdrożenie programu rozwojowego w Szkole Podstawowej w Podedwórzu w ramach programu Fundusze Europejskie dla Lubelskiego 2021-2027, Działanie 10.3 Kształcenie ogólne, Priorytet X Lepsza edukacja współfinansowanego ze środków Europejskiego Funduszu Społecznego Plus.</w:t>
      </w:r>
    </w:p>
    <w:p w14:paraId="5740E636"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b/>
          <w:bCs/>
          <w:sz w:val="22"/>
          <w:szCs w:val="22"/>
        </w:rPr>
        <w:t>Zamawiający oczekuje</w:t>
      </w:r>
      <w:r w:rsidRPr="00334FDC">
        <w:rPr>
          <w:rFonts w:ascii="Arial" w:hAnsi="Arial" w:cs="Arial"/>
          <w:sz w:val="22"/>
          <w:szCs w:val="22"/>
        </w:rPr>
        <w:t xml:space="preserve"> aby realizacja zajęć była dostosowana do dwóch grup wiekowych, tj. dla uczniów klas 1-3 na poziomie podstawowym oraz uczniów klas 4-8, na poziomie podstawowym oraz średniozaawansowanym. </w:t>
      </w:r>
    </w:p>
    <w:p w14:paraId="322BA1EF"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Uczniowie klas 1-3 w wyniku udziału w zajęciach na poziomie podstawowym powinni nauczyć się budowania i programowania podstawowych robotów przy użyciu odpowiedniego dla ich wieku języka programowania, korzystając z gotowych instrukcji. W efekcie ich pracy powinny powstać konstrukcje wykonujące określone zadania i pokonujące przeszkody. Zajęcia powinny dać możliwość poznania zasad mechaniki i fizyki oraz poznania świata informatyki. Dzieci powinny dowiedzieć się, jak w produktywny sposób wykorzystywać komputer i mieć okazję rozwinąć umiejętność współpracy w grupie.</w:t>
      </w:r>
    </w:p>
    <w:p w14:paraId="07F4604F"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Uczniowie klas 4-8 w wyniku udziału w zajęciach na poziomie średniozaawansowanym przy użyciu zestawów edukacyjnych składających się z </w:t>
      </w:r>
      <w:r w:rsidRPr="00334FDC">
        <w:rPr>
          <w:rFonts w:ascii="Arial" w:hAnsi="Arial" w:cs="Arial"/>
          <w:sz w:val="22"/>
          <w:szCs w:val="22"/>
        </w:rPr>
        <w:lastRenderedPageBreak/>
        <w:t xml:space="preserve">części konstrukcyjnych, programowalnej kostki oraz różnego rodzaju czujników (m. in. dotyku, koloru, podczerwieni) winni umieć realizować zadane projekty, nauczyć się konstruować własne roboty, a także tworzyć kolejne, coraz bardziej zaawansowane programy w środowisku graficznym. Wyższy poziom zaawansowania powinien umożliwić im rozpoczęcie tekstowego programowania robotów. </w:t>
      </w:r>
    </w:p>
    <w:p w14:paraId="6BCFC266"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Zajęcia powinny obejmować:</w:t>
      </w:r>
    </w:p>
    <w:p w14:paraId="0A4FDC1D" w14:textId="77777777" w:rsidR="004C3FB8" w:rsidRPr="00334FDC" w:rsidRDefault="00250CF9">
      <w:pPr>
        <w:pStyle w:val="Akapitzlist"/>
        <w:numPr>
          <w:ilvl w:val="0"/>
          <w:numId w:val="24"/>
        </w:numPr>
        <w:spacing w:line="276" w:lineRule="auto"/>
        <w:rPr>
          <w:rFonts w:ascii="Arial" w:hAnsi="Arial" w:cs="Arial"/>
          <w:sz w:val="22"/>
          <w:szCs w:val="22"/>
        </w:rPr>
      </w:pPr>
      <w:r w:rsidRPr="00334FDC">
        <w:rPr>
          <w:rFonts w:ascii="Arial" w:hAnsi="Arial" w:cs="Arial"/>
          <w:sz w:val="22"/>
          <w:szCs w:val="22"/>
        </w:rPr>
        <w:t>naukę programowania,</w:t>
      </w:r>
    </w:p>
    <w:p w14:paraId="42446270" w14:textId="77777777" w:rsidR="004C3FB8" w:rsidRPr="00334FDC" w:rsidRDefault="00250CF9">
      <w:pPr>
        <w:pStyle w:val="Akapitzlist"/>
        <w:numPr>
          <w:ilvl w:val="0"/>
          <w:numId w:val="24"/>
        </w:numPr>
        <w:spacing w:line="276" w:lineRule="auto"/>
        <w:rPr>
          <w:rFonts w:ascii="Arial" w:hAnsi="Arial" w:cs="Arial"/>
          <w:sz w:val="22"/>
          <w:szCs w:val="22"/>
        </w:rPr>
      </w:pPr>
      <w:r w:rsidRPr="00334FDC">
        <w:rPr>
          <w:rFonts w:ascii="Arial" w:hAnsi="Arial" w:cs="Arial"/>
          <w:sz w:val="22"/>
          <w:szCs w:val="22"/>
        </w:rPr>
        <w:t xml:space="preserve">zajęcia warsztatowe z robotyki, </w:t>
      </w:r>
    </w:p>
    <w:p w14:paraId="0D2CE077" w14:textId="77777777" w:rsidR="004C3FB8" w:rsidRPr="00334FDC" w:rsidRDefault="00250CF9">
      <w:pPr>
        <w:pStyle w:val="Akapitzlist"/>
        <w:numPr>
          <w:ilvl w:val="0"/>
          <w:numId w:val="24"/>
        </w:numPr>
        <w:spacing w:line="276" w:lineRule="auto"/>
        <w:rPr>
          <w:rFonts w:ascii="Arial" w:hAnsi="Arial" w:cs="Arial"/>
          <w:sz w:val="22"/>
          <w:szCs w:val="22"/>
        </w:rPr>
      </w:pPr>
      <w:r w:rsidRPr="00334FDC">
        <w:rPr>
          <w:rFonts w:ascii="Arial" w:hAnsi="Arial" w:cs="Arial"/>
          <w:sz w:val="22"/>
          <w:szCs w:val="22"/>
        </w:rPr>
        <w:t xml:space="preserve">ogólną wiedzę z zakresu cyberbezpieczeństwa, </w:t>
      </w:r>
    </w:p>
    <w:p w14:paraId="751D8EAF" w14:textId="77777777" w:rsidR="004C3FB8" w:rsidRPr="00334FDC" w:rsidRDefault="00250CF9">
      <w:pPr>
        <w:pStyle w:val="Akapitzlist"/>
        <w:numPr>
          <w:ilvl w:val="0"/>
          <w:numId w:val="24"/>
        </w:numPr>
        <w:spacing w:line="276" w:lineRule="auto"/>
        <w:rPr>
          <w:rFonts w:ascii="Arial" w:hAnsi="Arial" w:cs="Arial"/>
          <w:sz w:val="22"/>
          <w:szCs w:val="22"/>
        </w:rPr>
      </w:pPr>
      <w:r w:rsidRPr="00334FDC">
        <w:rPr>
          <w:rFonts w:ascii="Arial" w:hAnsi="Arial" w:cs="Arial"/>
          <w:sz w:val="22"/>
          <w:szCs w:val="22"/>
        </w:rPr>
        <w:t>wybrane ciekawostki z dziedziny techniki, informatyki i robotyki,</w:t>
      </w:r>
    </w:p>
    <w:p w14:paraId="5901EEB5" w14:textId="77777777" w:rsidR="004C3FB8" w:rsidRPr="00334FDC" w:rsidRDefault="00250CF9">
      <w:pPr>
        <w:pStyle w:val="Akapitzlist"/>
        <w:numPr>
          <w:ilvl w:val="0"/>
          <w:numId w:val="24"/>
        </w:numPr>
        <w:spacing w:line="276" w:lineRule="auto"/>
        <w:rPr>
          <w:rFonts w:ascii="Arial" w:hAnsi="Arial" w:cs="Arial"/>
          <w:sz w:val="22"/>
          <w:szCs w:val="22"/>
        </w:rPr>
      </w:pPr>
      <w:r w:rsidRPr="00334FDC">
        <w:rPr>
          <w:rFonts w:ascii="Arial" w:hAnsi="Arial" w:cs="Arial"/>
          <w:sz w:val="22"/>
          <w:szCs w:val="22"/>
        </w:rPr>
        <w:t>zasady bezpiecznej i higienicznej pracy na zajęciach z robotyki,</w:t>
      </w:r>
    </w:p>
    <w:p w14:paraId="61B022B6" w14:textId="0959E70F" w:rsidR="00250CF9" w:rsidRPr="00334FDC" w:rsidRDefault="00250CF9">
      <w:pPr>
        <w:pStyle w:val="Akapitzlist"/>
        <w:numPr>
          <w:ilvl w:val="0"/>
          <w:numId w:val="24"/>
        </w:numPr>
        <w:spacing w:line="276" w:lineRule="auto"/>
        <w:rPr>
          <w:rFonts w:ascii="Arial" w:hAnsi="Arial" w:cs="Arial"/>
          <w:sz w:val="22"/>
          <w:szCs w:val="22"/>
        </w:rPr>
      </w:pPr>
      <w:r w:rsidRPr="00334FDC">
        <w:rPr>
          <w:rFonts w:ascii="Arial" w:hAnsi="Arial" w:cs="Arial"/>
          <w:sz w:val="22"/>
          <w:szCs w:val="22"/>
        </w:rPr>
        <w:t>problematyka plagiatów i piractwa (dla uczniów klas 4-8).</w:t>
      </w:r>
    </w:p>
    <w:p w14:paraId="3D308A4B" w14:textId="0BC3283B" w:rsidR="00250CF9" w:rsidRPr="00334FDC" w:rsidRDefault="00250CF9" w:rsidP="004C3FB8">
      <w:pPr>
        <w:spacing w:line="276" w:lineRule="auto"/>
        <w:ind w:left="1134"/>
        <w:jc w:val="both"/>
        <w:rPr>
          <w:rFonts w:ascii="Arial" w:hAnsi="Arial" w:cs="Arial"/>
        </w:rPr>
      </w:pPr>
      <w:r w:rsidRPr="00334FDC">
        <w:rPr>
          <w:rFonts w:ascii="Arial" w:hAnsi="Arial" w:cs="Arial"/>
        </w:rPr>
        <w:t xml:space="preserve">Zajęcia muszą być oparte na indywidualnych potrzebach rozwojowych </w:t>
      </w:r>
      <w:r w:rsidR="00C840E8" w:rsidRPr="00334FDC">
        <w:rPr>
          <w:rFonts w:ascii="Arial" w:hAnsi="Arial" w:cs="Arial"/>
        </w:rPr>
        <w:br/>
      </w:r>
      <w:r w:rsidRPr="00334FDC">
        <w:rPr>
          <w:rFonts w:ascii="Arial" w:hAnsi="Arial" w:cs="Arial"/>
        </w:rPr>
        <w:t xml:space="preserve">i edukacyjnych oraz możliwościach psychofizycznych uczniów biorących udział </w:t>
      </w:r>
      <w:r w:rsidR="00C840E8" w:rsidRPr="00334FDC">
        <w:rPr>
          <w:rFonts w:ascii="Arial" w:hAnsi="Arial" w:cs="Arial"/>
        </w:rPr>
        <w:br/>
      </w:r>
      <w:r w:rsidRPr="00334FDC">
        <w:rPr>
          <w:rFonts w:ascii="Arial" w:hAnsi="Arial" w:cs="Arial"/>
        </w:rPr>
        <w:t>w zajęciach. Program zajęć należy dostosować do wieku i umiejętności uczestników.</w:t>
      </w:r>
    </w:p>
    <w:p w14:paraId="3B1B5F17" w14:textId="05B37136"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Wykonawca musi zapewnić materiały niezbędne do prawidłowej realizacji przedmiotu  zamówienia w takiej ilości, aby zajęcia mogły być realizowane w </w:t>
      </w:r>
      <w:r w:rsidR="00334FDC">
        <w:rPr>
          <w:rFonts w:ascii="Arial" w:hAnsi="Arial" w:cs="Arial"/>
          <w:sz w:val="22"/>
          <w:szCs w:val="22"/>
        </w:rPr>
        <w:t>5-8</w:t>
      </w:r>
      <w:r w:rsidRPr="00334FDC">
        <w:rPr>
          <w:rFonts w:ascii="Arial" w:hAnsi="Arial" w:cs="Arial"/>
          <w:sz w:val="22"/>
          <w:szCs w:val="22"/>
        </w:rPr>
        <w:t xml:space="preserve"> osobowych grupach uczniów. </w:t>
      </w:r>
    </w:p>
    <w:p w14:paraId="18DF79B6" w14:textId="50F3889B"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W ramach przedmiotu zamówienia Zamawiający wymaga opracowania programu i przeprowadzenia cyklu zajęć. Miejsce realizacji zajęć oraz maksymalna liczba uczniów i grup: Szkoła Podstawowa w </w:t>
      </w:r>
      <w:r w:rsidR="00334FDC">
        <w:rPr>
          <w:rFonts w:ascii="Arial" w:hAnsi="Arial" w:cs="Arial"/>
          <w:sz w:val="22"/>
          <w:szCs w:val="22"/>
        </w:rPr>
        <w:t>Podedwórzu</w:t>
      </w:r>
      <w:r w:rsidR="0076032D">
        <w:rPr>
          <w:rFonts w:ascii="Arial" w:hAnsi="Arial" w:cs="Arial"/>
          <w:sz w:val="22"/>
          <w:szCs w:val="22"/>
        </w:rPr>
        <w:t xml:space="preserve">, Podedwórze 96, 21-222 Podedwórze </w:t>
      </w:r>
      <w:r w:rsidRPr="00334FDC">
        <w:rPr>
          <w:rFonts w:ascii="Arial" w:hAnsi="Arial" w:cs="Arial"/>
          <w:sz w:val="22"/>
          <w:szCs w:val="22"/>
        </w:rPr>
        <w:t xml:space="preserve">– </w:t>
      </w:r>
      <w:r w:rsidR="0076032D">
        <w:rPr>
          <w:rFonts w:ascii="Arial" w:hAnsi="Arial" w:cs="Arial"/>
          <w:sz w:val="22"/>
          <w:szCs w:val="22"/>
        </w:rPr>
        <w:t>4</w:t>
      </w:r>
      <w:r w:rsidRPr="00334FDC">
        <w:rPr>
          <w:rFonts w:ascii="Arial" w:hAnsi="Arial" w:cs="Arial"/>
          <w:sz w:val="22"/>
          <w:szCs w:val="22"/>
        </w:rPr>
        <w:t xml:space="preserve"> grup (każda po </w:t>
      </w:r>
      <w:r w:rsidR="0076032D">
        <w:rPr>
          <w:rFonts w:ascii="Arial" w:hAnsi="Arial" w:cs="Arial"/>
          <w:sz w:val="22"/>
          <w:szCs w:val="22"/>
        </w:rPr>
        <w:t>5-</w:t>
      </w:r>
      <w:r w:rsidRPr="00334FDC">
        <w:rPr>
          <w:rFonts w:ascii="Arial" w:hAnsi="Arial" w:cs="Arial"/>
          <w:sz w:val="22"/>
          <w:szCs w:val="22"/>
        </w:rPr>
        <w:t>8 uczniów).</w:t>
      </w:r>
    </w:p>
    <w:p w14:paraId="0755D100"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Ostateczna liczba grup może ulec zmianie. Zakłada się możliwość tworzenia grup mieszanych obejmujących dzieci w zbliżonym wieku, z uwzględnieniem ich potrzeb, zainteresowań, uzdolnień i umiejętności. </w:t>
      </w:r>
    </w:p>
    <w:p w14:paraId="02DA90A4" w14:textId="65027E93"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Cykl szkoleniowy jednej grupy to 120 godzin w blokach maksymalnie po </w:t>
      </w:r>
      <w:r w:rsidR="0076032D">
        <w:rPr>
          <w:rFonts w:ascii="Arial" w:hAnsi="Arial" w:cs="Arial"/>
          <w:sz w:val="22"/>
          <w:szCs w:val="22"/>
        </w:rPr>
        <w:t>2</w:t>
      </w:r>
      <w:r w:rsidRPr="00334FDC">
        <w:rPr>
          <w:rFonts w:ascii="Arial" w:hAnsi="Arial" w:cs="Arial"/>
          <w:sz w:val="22"/>
          <w:szCs w:val="22"/>
        </w:rPr>
        <w:t xml:space="preserve"> godziny</w:t>
      </w:r>
      <w:r w:rsidR="0076032D">
        <w:rPr>
          <w:rFonts w:ascii="Arial" w:hAnsi="Arial" w:cs="Arial"/>
          <w:sz w:val="22"/>
          <w:szCs w:val="22"/>
        </w:rPr>
        <w:t xml:space="preserve"> ( 4 grupyx2godz/tyg.=8 godz./</w:t>
      </w:r>
      <w:proofErr w:type="spellStart"/>
      <w:r w:rsidR="0076032D">
        <w:rPr>
          <w:rFonts w:ascii="Arial" w:hAnsi="Arial" w:cs="Arial"/>
          <w:sz w:val="22"/>
          <w:szCs w:val="22"/>
        </w:rPr>
        <w:t>tyg</w:t>
      </w:r>
      <w:proofErr w:type="spellEnd"/>
      <w:r w:rsidR="0076032D">
        <w:rPr>
          <w:rFonts w:ascii="Arial" w:hAnsi="Arial" w:cs="Arial"/>
          <w:sz w:val="22"/>
          <w:szCs w:val="22"/>
        </w:rPr>
        <w:t>)</w:t>
      </w:r>
      <w:r w:rsidRPr="00334FDC">
        <w:rPr>
          <w:rFonts w:ascii="Arial" w:hAnsi="Arial" w:cs="Arial"/>
          <w:sz w:val="22"/>
          <w:szCs w:val="22"/>
        </w:rPr>
        <w:t xml:space="preserve">. </w:t>
      </w:r>
    </w:p>
    <w:p w14:paraId="66C0D9C6" w14:textId="7E0B716E"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Przewidziana maksymalna liczba godzin przeznaczonych na realizację przedmiotu zamówienia to </w:t>
      </w:r>
      <w:r w:rsidR="0076032D">
        <w:rPr>
          <w:rFonts w:ascii="Arial" w:hAnsi="Arial" w:cs="Arial"/>
          <w:sz w:val="22"/>
          <w:szCs w:val="22"/>
        </w:rPr>
        <w:t>480</w:t>
      </w:r>
      <w:r w:rsidRPr="00334FDC">
        <w:rPr>
          <w:rFonts w:ascii="Arial" w:hAnsi="Arial" w:cs="Arial"/>
          <w:sz w:val="22"/>
          <w:szCs w:val="22"/>
        </w:rPr>
        <w:t xml:space="preserve"> godzin szkoleń.</w:t>
      </w:r>
    </w:p>
    <w:p w14:paraId="09D49343"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Za godzinę zajęć/szkoleń przyjmuje się godzinę lekcyjną (45 minut). </w:t>
      </w:r>
    </w:p>
    <w:p w14:paraId="1166E7F2"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Godziny realizacji zajęć zostaną uzgodnione z dyrektorem szkoły.</w:t>
      </w:r>
    </w:p>
    <w:p w14:paraId="1AD870B9"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Zamawiający udostępnia pomieszczenia do prowadzenia zajęć nieodpłatnie. </w:t>
      </w:r>
    </w:p>
    <w:p w14:paraId="5A6D4074"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Za rekrutację grup odpowiada Zamawiający. </w:t>
      </w:r>
    </w:p>
    <w:p w14:paraId="41501993"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 xml:space="preserve">Zajęcia mogą odbywać się turami oraz równolegle, z zastrzeżeniem dostępności sal lekcyjnych. </w:t>
      </w:r>
    </w:p>
    <w:p w14:paraId="6F3D9585" w14:textId="77777777" w:rsidR="004C3FB8" w:rsidRPr="00334FDC" w:rsidRDefault="00250CF9" w:rsidP="00334FDC">
      <w:pPr>
        <w:pStyle w:val="Akapitzlist"/>
        <w:numPr>
          <w:ilvl w:val="0"/>
          <w:numId w:val="28"/>
        </w:numPr>
        <w:spacing w:line="276" w:lineRule="auto"/>
        <w:ind w:left="1134" w:hanging="426"/>
        <w:rPr>
          <w:rFonts w:ascii="Arial" w:hAnsi="Arial" w:cs="Arial"/>
          <w:sz w:val="22"/>
          <w:szCs w:val="22"/>
        </w:rPr>
      </w:pPr>
      <w:r w:rsidRPr="00334FDC">
        <w:rPr>
          <w:rFonts w:ascii="Arial" w:hAnsi="Arial" w:cs="Arial"/>
          <w:sz w:val="22"/>
          <w:szCs w:val="22"/>
        </w:rPr>
        <w:t>Wykonawca zobowiązany jest do:</w:t>
      </w:r>
    </w:p>
    <w:p w14:paraId="1B062953" w14:textId="77777777" w:rsidR="004C3FB8" w:rsidRPr="00334FDC" w:rsidRDefault="00250CF9">
      <w:pPr>
        <w:pStyle w:val="Akapitzlist"/>
        <w:numPr>
          <w:ilvl w:val="0"/>
          <w:numId w:val="25"/>
        </w:numPr>
        <w:spacing w:line="276" w:lineRule="auto"/>
        <w:rPr>
          <w:rFonts w:ascii="Arial" w:hAnsi="Arial" w:cs="Arial"/>
          <w:sz w:val="22"/>
          <w:szCs w:val="22"/>
        </w:rPr>
      </w:pPr>
      <w:r w:rsidRPr="00334FDC">
        <w:rPr>
          <w:rFonts w:ascii="Arial" w:hAnsi="Arial" w:cs="Arial"/>
          <w:sz w:val="22"/>
          <w:szCs w:val="22"/>
        </w:rPr>
        <w:t>zaprojektowania zajęć z dostosowaniem do możliwości i poziomu zaawansowania dla każdej z grup szkoleniowych;</w:t>
      </w:r>
    </w:p>
    <w:p w14:paraId="116D0226" w14:textId="77777777" w:rsidR="004C3FB8" w:rsidRPr="00334FDC" w:rsidRDefault="00250CF9">
      <w:pPr>
        <w:pStyle w:val="Akapitzlist"/>
        <w:numPr>
          <w:ilvl w:val="0"/>
          <w:numId w:val="25"/>
        </w:numPr>
        <w:spacing w:line="276" w:lineRule="auto"/>
        <w:rPr>
          <w:rFonts w:ascii="Arial" w:hAnsi="Arial" w:cs="Arial"/>
          <w:sz w:val="22"/>
          <w:szCs w:val="22"/>
        </w:rPr>
      </w:pPr>
      <w:r w:rsidRPr="00334FDC">
        <w:rPr>
          <w:rFonts w:ascii="Arial" w:hAnsi="Arial" w:cs="Arial"/>
          <w:sz w:val="22"/>
          <w:szCs w:val="22"/>
        </w:rPr>
        <w:t>prowadzenia dziennika zajęć i list obecności na wzorach dostarczonych przez Zamawiającego;</w:t>
      </w:r>
    </w:p>
    <w:p w14:paraId="21FAADB3" w14:textId="77777777" w:rsidR="004C3FB8" w:rsidRPr="00334FDC" w:rsidRDefault="00250CF9">
      <w:pPr>
        <w:pStyle w:val="Akapitzlist"/>
        <w:numPr>
          <w:ilvl w:val="0"/>
          <w:numId w:val="25"/>
        </w:numPr>
        <w:spacing w:line="276" w:lineRule="auto"/>
        <w:rPr>
          <w:rFonts w:ascii="Arial" w:hAnsi="Arial" w:cs="Arial"/>
          <w:sz w:val="22"/>
          <w:szCs w:val="22"/>
        </w:rPr>
      </w:pPr>
      <w:r w:rsidRPr="00334FDC">
        <w:rPr>
          <w:rFonts w:ascii="Arial" w:hAnsi="Arial" w:cs="Arial"/>
          <w:sz w:val="22"/>
          <w:szCs w:val="22"/>
        </w:rPr>
        <w:t xml:space="preserve">przeprowadzenia ewaluacji zajęć, rozumianej jako dokonanie oceny poziomu wzrostu kompetencji nabytych podczas zajęć. Oceny tego wzrostu należy dokonać na podstawie pre-testu i post-testu. Po zakończeniu zajęć Wykonawca sporządza i przekazuje Zamawiającemu raport ewaluacyjny, zawierający dane o każdym z uczestników. Raport </w:t>
      </w:r>
      <w:r w:rsidRPr="00334FDC">
        <w:rPr>
          <w:rFonts w:ascii="Arial" w:hAnsi="Arial" w:cs="Arial"/>
          <w:sz w:val="22"/>
          <w:szCs w:val="22"/>
        </w:rPr>
        <w:lastRenderedPageBreak/>
        <w:t>musi zawierać opis metodologii zastosowanej w ewaluacji, szczegółowe wyniki testów wraz z analizą, wnioski z zajęć, uwzględniające mocne i słabe strony uczniów;</w:t>
      </w:r>
    </w:p>
    <w:p w14:paraId="07DF3C94" w14:textId="77777777" w:rsidR="004C3FB8" w:rsidRPr="00334FDC" w:rsidRDefault="00250CF9">
      <w:pPr>
        <w:pStyle w:val="Akapitzlist"/>
        <w:numPr>
          <w:ilvl w:val="0"/>
          <w:numId w:val="25"/>
        </w:numPr>
        <w:spacing w:line="276" w:lineRule="auto"/>
        <w:rPr>
          <w:rFonts w:ascii="Arial" w:hAnsi="Arial" w:cs="Arial"/>
          <w:sz w:val="22"/>
          <w:szCs w:val="22"/>
        </w:rPr>
      </w:pPr>
      <w:r w:rsidRPr="00334FDC">
        <w:rPr>
          <w:rFonts w:ascii="Arial" w:hAnsi="Arial" w:cs="Arial"/>
          <w:sz w:val="22"/>
          <w:szCs w:val="22"/>
        </w:rPr>
        <w:t>stałego kontaktu z dyrektorem placówki i koordynatorem projektu;</w:t>
      </w:r>
    </w:p>
    <w:p w14:paraId="208458F3" w14:textId="77777777" w:rsidR="004C3FB8" w:rsidRPr="00334FDC" w:rsidRDefault="00250CF9">
      <w:pPr>
        <w:pStyle w:val="Akapitzlist"/>
        <w:numPr>
          <w:ilvl w:val="0"/>
          <w:numId w:val="25"/>
        </w:numPr>
        <w:spacing w:line="276" w:lineRule="auto"/>
        <w:rPr>
          <w:rFonts w:ascii="Arial" w:hAnsi="Arial" w:cs="Arial"/>
          <w:sz w:val="22"/>
          <w:szCs w:val="22"/>
        </w:rPr>
      </w:pPr>
      <w:r w:rsidRPr="00334FDC">
        <w:rPr>
          <w:rFonts w:ascii="Arial" w:hAnsi="Arial" w:cs="Arial"/>
          <w:sz w:val="22"/>
          <w:szCs w:val="22"/>
        </w:rPr>
        <w:t>przestrzegania w czasie szkoleń zasad zawartych w „Wytycznych dotyczących realizacji zasad równościowych w ramach funduszy unijnych na lata 2021-2027”;</w:t>
      </w:r>
    </w:p>
    <w:p w14:paraId="77388F36" w14:textId="24670DAD" w:rsidR="00250CF9" w:rsidRPr="00334FDC" w:rsidRDefault="00250CF9">
      <w:pPr>
        <w:pStyle w:val="Akapitzlist"/>
        <w:numPr>
          <w:ilvl w:val="0"/>
          <w:numId w:val="25"/>
        </w:numPr>
        <w:spacing w:line="276" w:lineRule="auto"/>
        <w:rPr>
          <w:rFonts w:ascii="Arial" w:hAnsi="Arial" w:cs="Arial"/>
          <w:sz w:val="22"/>
          <w:szCs w:val="22"/>
        </w:rPr>
      </w:pPr>
      <w:r w:rsidRPr="00334FDC">
        <w:rPr>
          <w:rFonts w:ascii="Arial" w:hAnsi="Arial" w:cs="Arial"/>
          <w:sz w:val="22"/>
          <w:szCs w:val="22"/>
        </w:rPr>
        <w:t>umożliwienia wizytowania zajęć i przeprowadzenia kontroli zarówno przez osoby upoważnione przez Zamawiającego, jak i przedstawicieli Instytucji Zarządzającej w zakresie prawidłowej ich realizacji.</w:t>
      </w:r>
    </w:p>
    <w:p w14:paraId="76BE2601" w14:textId="77777777" w:rsidR="004C3FB8" w:rsidRPr="00334FDC" w:rsidRDefault="00250CF9" w:rsidP="00334FDC">
      <w:pPr>
        <w:pStyle w:val="Akapitzlist"/>
        <w:numPr>
          <w:ilvl w:val="0"/>
          <w:numId w:val="28"/>
        </w:numPr>
        <w:spacing w:line="276" w:lineRule="auto"/>
        <w:ind w:left="1134"/>
        <w:rPr>
          <w:rFonts w:ascii="Arial" w:hAnsi="Arial" w:cs="Arial"/>
          <w:sz w:val="22"/>
          <w:szCs w:val="22"/>
        </w:rPr>
      </w:pPr>
      <w:r w:rsidRPr="00334FDC">
        <w:rPr>
          <w:rFonts w:ascii="Arial" w:hAnsi="Arial" w:cs="Arial"/>
          <w:sz w:val="22"/>
          <w:szCs w:val="22"/>
        </w:rPr>
        <w:t>Wykonawca zobowiązuje się udzielać z własnej inicjatywy i/lub na żądanie Zamawiającego informacji dotyczących stanu realizacji przedmiotu zamówienia (np. informację o przypadkach powtarzających się nieobecności uczniów). Ponadto Wykonawca zobowiązany jest do udostępniania na bieżąco dziennika zajęć i list obecności w celu weryfikacji ich zapisów i możliwości zebrania informacji niezbędnych dla Zamawiającego do przedstawienia we wnioskach o płatność.</w:t>
      </w:r>
    </w:p>
    <w:p w14:paraId="13779E6C" w14:textId="77777777" w:rsidR="004C3FB8" w:rsidRPr="00334FDC" w:rsidRDefault="00250CF9" w:rsidP="00334FDC">
      <w:pPr>
        <w:pStyle w:val="Akapitzlist"/>
        <w:numPr>
          <w:ilvl w:val="0"/>
          <w:numId w:val="28"/>
        </w:numPr>
        <w:spacing w:line="276" w:lineRule="auto"/>
        <w:ind w:left="1134"/>
        <w:rPr>
          <w:rFonts w:ascii="Arial" w:hAnsi="Arial" w:cs="Arial"/>
          <w:sz w:val="22"/>
          <w:szCs w:val="22"/>
        </w:rPr>
      </w:pPr>
      <w:r w:rsidRPr="00334FDC">
        <w:rPr>
          <w:rFonts w:ascii="Arial" w:hAnsi="Arial" w:cs="Arial"/>
          <w:sz w:val="22"/>
          <w:szCs w:val="22"/>
        </w:rPr>
        <w:t>Wykonawca zobowiązuje się do przeprowadzenia zajęć z należytą starannością, zgodnie z zasadami współczesnej wiedzy i obowiązującymi przepisami.</w:t>
      </w:r>
    </w:p>
    <w:p w14:paraId="39D07945" w14:textId="77777777" w:rsidR="004C3FB8" w:rsidRPr="00334FDC" w:rsidRDefault="00250CF9" w:rsidP="00334FDC">
      <w:pPr>
        <w:pStyle w:val="Akapitzlist"/>
        <w:numPr>
          <w:ilvl w:val="0"/>
          <w:numId w:val="28"/>
        </w:numPr>
        <w:spacing w:line="276" w:lineRule="auto"/>
        <w:ind w:left="1134"/>
        <w:rPr>
          <w:rFonts w:ascii="Arial" w:hAnsi="Arial" w:cs="Arial"/>
          <w:sz w:val="22"/>
          <w:szCs w:val="22"/>
        </w:rPr>
      </w:pPr>
      <w:r w:rsidRPr="00334FDC">
        <w:rPr>
          <w:rFonts w:ascii="Arial" w:hAnsi="Arial" w:cs="Arial"/>
          <w:sz w:val="22"/>
          <w:szCs w:val="22"/>
        </w:rPr>
        <w:t xml:space="preserve">Rozliczenie umowy następować będzie miesięcznie na podstawie liczby faktycznie zrealizowanych w danym miesiącu godzin zajęć. Podstawą do wystawienia rachunku/FV będzie przedstawiony przez Wykonawcę protokół potwierdzający wykonanie zadań wraz z miesięczną ewidencją godzin, zatwierdzony przez dyrektora szkoły. </w:t>
      </w:r>
    </w:p>
    <w:p w14:paraId="59F54F74" w14:textId="77777777" w:rsidR="004C3FB8" w:rsidRPr="00334FDC" w:rsidRDefault="00250CF9" w:rsidP="00334FDC">
      <w:pPr>
        <w:pStyle w:val="Akapitzlist"/>
        <w:numPr>
          <w:ilvl w:val="0"/>
          <w:numId w:val="28"/>
        </w:numPr>
        <w:spacing w:line="276" w:lineRule="auto"/>
        <w:ind w:left="1134"/>
        <w:rPr>
          <w:rFonts w:ascii="Arial" w:hAnsi="Arial" w:cs="Arial"/>
          <w:sz w:val="22"/>
          <w:szCs w:val="22"/>
        </w:rPr>
      </w:pPr>
      <w:r w:rsidRPr="00334FDC">
        <w:rPr>
          <w:rFonts w:ascii="Arial" w:hAnsi="Arial" w:cs="Arial"/>
          <w:sz w:val="22"/>
          <w:szCs w:val="22"/>
        </w:rPr>
        <w:t xml:space="preserve">W przypadku grup, które zrealizowały 120 godz. zajęć Wykonawca przedstawi pre i post testy wraz z raportem ewaluacyjnym. </w:t>
      </w:r>
    </w:p>
    <w:p w14:paraId="026FD6E2" w14:textId="77777777" w:rsidR="004C3FB8" w:rsidRPr="00334FDC" w:rsidRDefault="00250CF9" w:rsidP="00334FDC">
      <w:pPr>
        <w:pStyle w:val="Akapitzlist"/>
        <w:numPr>
          <w:ilvl w:val="0"/>
          <w:numId w:val="28"/>
        </w:numPr>
        <w:spacing w:line="276" w:lineRule="auto"/>
        <w:ind w:left="1134"/>
        <w:rPr>
          <w:rFonts w:ascii="Arial" w:hAnsi="Arial" w:cs="Arial"/>
          <w:sz w:val="22"/>
          <w:szCs w:val="22"/>
        </w:rPr>
      </w:pPr>
      <w:r w:rsidRPr="00334FDC">
        <w:rPr>
          <w:rFonts w:ascii="Arial" w:hAnsi="Arial" w:cs="Arial"/>
          <w:sz w:val="22"/>
          <w:szCs w:val="22"/>
        </w:rPr>
        <w:t>Zamawiający zapłaci Wykonawcy za faktycznie przeprowadzone zajęcia.</w:t>
      </w:r>
    </w:p>
    <w:p w14:paraId="1F7F03EE" w14:textId="22668E9B" w:rsidR="004C3FB8" w:rsidRPr="00334FDC" w:rsidRDefault="00DD2550" w:rsidP="00334FDC">
      <w:pPr>
        <w:pStyle w:val="Akapitzlist"/>
        <w:numPr>
          <w:ilvl w:val="0"/>
          <w:numId w:val="28"/>
        </w:numPr>
        <w:spacing w:line="276" w:lineRule="auto"/>
        <w:ind w:left="1134"/>
        <w:rPr>
          <w:rFonts w:ascii="Arial" w:hAnsi="Arial" w:cs="Arial"/>
          <w:sz w:val="22"/>
          <w:szCs w:val="22"/>
        </w:rPr>
      </w:pPr>
      <w:r w:rsidRPr="00334FDC">
        <w:rPr>
          <w:rFonts w:ascii="Arial" w:hAnsi="Arial" w:cs="Arial"/>
          <w:sz w:val="22"/>
          <w:szCs w:val="22"/>
        </w:rPr>
        <w:t>Wymiar zaangażowania:</w:t>
      </w:r>
      <w:bookmarkStart w:id="2" w:name="_Hlk159151840"/>
      <w:r w:rsidR="004C3FB8" w:rsidRPr="00334FDC">
        <w:rPr>
          <w:rFonts w:ascii="Arial" w:hAnsi="Arial" w:cs="Arial"/>
          <w:sz w:val="22"/>
          <w:szCs w:val="22"/>
        </w:rPr>
        <w:t xml:space="preserve"> Szkoła Podstawowo w</w:t>
      </w:r>
      <w:r w:rsidR="0076032D">
        <w:rPr>
          <w:rFonts w:ascii="Arial" w:hAnsi="Arial" w:cs="Arial"/>
          <w:sz w:val="22"/>
          <w:szCs w:val="22"/>
        </w:rPr>
        <w:t xml:space="preserve"> Podedwórzu</w:t>
      </w:r>
      <w:r w:rsidR="004C3FB8" w:rsidRPr="00334FDC">
        <w:rPr>
          <w:rFonts w:ascii="Arial" w:hAnsi="Arial" w:cs="Arial"/>
          <w:sz w:val="22"/>
          <w:szCs w:val="22"/>
        </w:rPr>
        <w:t>–</w:t>
      </w:r>
      <w:r w:rsidR="0076032D">
        <w:rPr>
          <w:rFonts w:ascii="Arial" w:hAnsi="Arial" w:cs="Arial"/>
          <w:sz w:val="22"/>
          <w:szCs w:val="22"/>
        </w:rPr>
        <w:t xml:space="preserve">480 </w:t>
      </w:r>
      <w:r w:rsidR="004C3FB8" w:rsidRPr="00334FDC">
        <w:rPr>
          <w:rFonts w:ascii="Arial" w:hAnsi="Arial" w:cs="Arial"/>
          <w:sz w:val="22"/>
          <w:szCs w:val="22"/>
        </w:rPr>
        <w:t xml:space="preserve">godzin lekcyjnych tj. 45 minut*  </w:t>
      </w:r>
    </w:p>
    <w:p w14:paraId="31BA794A" w14:textId="71812243" w:rsidR="00AD7F96" w:rsidRPr="004C3FB8" w:rsidRDefault="004C3FB8" w:rsidP="004C3FB8">
      <w:pPr>
        <w:pStyle w:val="Akapitzlist"/>
        <w:spacing w:line="276" w:lineRule="auto"/>
        <w:ind w:left="426" w:firstLine="0"/>
        <w:rPr>
          <w:rFonts w:ascii="Arial" w:hAnsi="Arial" w:cs="Arial"/>
          <w:sz w:val="22"/>
          <w:szCs w:val="22"/>
        </w:rPr>
      </w:pPr>
      <w:r w:rsidRPr="00334FDC">
        <w:rPr>
          <w:rFonts w:ascii="Arial" w:hAnsi="Arial" w:cs="Arial"/>
          <w:sz w:val="22"/>
          <w:szCs w:val="22"/>
        </w:rPr>
        <w:tab/>
      </w:r>
      <w:r w:rsidRPr="00334FDC">
        <w:rPr>
          <w:rFonts w:ascii="Arial" w:hAnsi="Arial" w:cs="Arial"/>
          <w:sz w:val="22"/>
          <w:szCs w:val="22"/>
        </w:rPr>
        <w:tab/>
        <w:t>*nie obejmuje czasu przygotowania do zajęć.</w:t>
      </w:r>
    </w:p>
    <w:bookmarkEnd w:id="2"/>
    <w:p w14:paraId="39B57C0F" w14:textId="77777777" w:rsidR="008D7FD5" w:rsidRPr="00DD2550" w:rsidRDefault="008D7FD5" w:rsidP="00537A65">
      <w:pPr>
        <w:pStyle w:val="Akapitzlist"/>
        <w:spacing w:line="276" w:lineRule="auto"/>
        <w:ind w:left="1080" w:firstLine="0"/>
        <w:rPr>
          <w:rFonts w:ascii="Arial" w:hAnsi="Arial" w:cs="Arial"/>
          <w:sz w:val="22"/>
          <w:szCs w:val="22"/>
        </w:rPr>
      </w:pPr>
    </w:p>
    <w:p w14:paraId="3D4A0513" w14:textId="532D7A55" w:rsidR="00E44362" w:rsidRPr="0076032D" w:rsidRDefault="00E44362">
      <w:pPr>
        <w:pStyle w:val="Akapitzlist"/>
        <w:numPr>
          <w:ilvl w:val="0"/>
          <w:numId w:val="1"/>
        </w:numPr>
        <w:spacing w:line="276" w:lineRule="auto"/>
        <w:rPr>
          <w:rFonts w:ascii="Arial" w:hAnsi="Arial" w:cs="Arial"/>
          <w:sz w:val="22"/>
          <w:szCs w:val="22"/>
        </w:rPr>
      </w:pPr>
      <w:r w:rsidRPr="0076032D">
        <w:rPr>
          <w:rFonts w:ascii="Arial" w:hAnsi="Arial" w:cs="Arial"/>
          <w:b/>
          <w:bCs/>
          <w:sz w:val="22"/>
          <w:szCs w:val="22"/>
        </w:rPr>
        <w:t>Termin realizacji zamówienia:</w:t>
      </w:r>
      <w:r w:rsidRPr="0076032D">
        <w:rPr>
          <w:rFonts w:ascii="Arial" w:hAnsi="Arial" w:cs="Arial"/>
          <w:sz w:val="22"/>
          <w:szCs w:val="22"/>
        </w:rPr>
        <w:t xml:space="preserve"> od dnia zawarcia umowy do dnia </w:t>
      </w:r>
      <w:r w:rsidR="007102D8" w:rsidRPr="0076032D">
        <w:rPr>
          <w:rFonts w:ascii="Arial" w:hAnsi="Arial" w:cs="Arial"/>
          <w:sz w:val="22"/>
          <w:szCs w:val="22"/>
        </w:rPr>
        <w:t>28 lutego 2026 r.</w:t>
      </w:r>
    </w:p>
    <w:p w14:paraId="1B96B356" w14:textId="77777777" w:rsidR="008D7FD5" w:rsidRDefault="008D7FD5" w:rsidP="00537A65">
      <w:pPr>
        <w:pStyle w:val="Akapitzlist"/>
        <w:spacing w:line="276" w:lineRule="auto"/>
        <w:ind w:left="720" w:firstLine="0"/>
        <w:rPr>
          <w:rFonts w:ascii="Arial" w:hAnsi="Arial" w:cs="Arial"/>
          <w:sz w:val="22"/>
          <w:szCs w:val="22"/>
        </w:rPr>
      </w:pPr>
    </w:p>
    <w:p w14:paraId="14BDABCA" w14:textId="500FFF89" w:rsidR="00DD2550" w:rsidRPr="00B60629" w:rsidRDefault="008537DA">
      <w:pPr>
        <w:pStyle w:val="Akapitzlist"/>
        <w:numPr>
          <w:ilvl w:val="0"/>
          <w:numId w:val="1"/>
        </w:numPr>
        <w:spacing w:line="276" w:lineRule="auto"/>
        <w:rPr>
          <w:rFonts w:ascii="Arial" w:hAnsi="Arial" w:cs="Arial"/>
          <w:sz w:val="22"/>
          <w:szCs w:val="22"/>
        </w:rPr>
      </w:pPr>
      <w:r>
        <w:rPr>
          <w:rFonts w:ascii="Arial" w:hAnsi="Arial" w:cs="Arial"/>
          <w:b/>
          <w:bCs/>
          <w:sz w:val="22"/>
          <w:szCs w:val="22"/>
        </w:rPr>
        <w:t>Warunki udziału w postępowaniu oraz opis sposobu dokonywania oceny spełniania</w:t>
      </w:r>
      <w:r w:rsidR="00C8322E">
        <w:rPr>
          <w:rFonts w:ascii="Arial" w:hAnsi="Arial" w:cs="Arial"/>
          <w:b/>
          <w:bCs/>
          <w:sz w:val="22"/>
          <w:szCs w:val="22"/>
        </w:rPr>
        <w:t>.</w:t>
      </w:r>
    </w:p>
    <w:p w14:paraId="5619D239" w14:textId="77777777" w:rsidR="00D04CB8" w:rsidRPr="00D04CB8" w:rsidRDefault="00D04CB8">
      <w:pPr>
        <w:pStyle w:val="Akapitzlist"/>
        <w:numPr>
          <w:ilvl w:val="0"/>
          <w:numId w:val="4"/>
        </w:numPr>
        <w:spacing w:line="276" w:lineRule="auto"/>
        <w:rPr>
          <w:rFonts w:ascii="Arial" w:hAnsi="Arial" w:cs="Arial"/>
          <w:sz w:val="22"/>
          <w:szCs w:val="22"/>
        </w:rPr>
      </w:pPr>
      <w:r w:rsidRPr="00D04CB8">
        <w:rPr>
          <w:rFonts w:ascii="Arial" w:hAnsi="Arial" w:cs="Arial"/>
          <w:sz w:val="22"/>
          <w:szCs w:val="22"/>
        </w:rPr>
        <w:t xml:space="preserve">O udzielenie zamówienia mogą ubiegać się Wykonawcy, którzy spełniają warunki udziału w postępowaniu dotyczące: </w:t>
      </w:r>
    </w:p>
    <w:p w14:paraId="577368C9" w14:textId="748CE9FA" w:rsidR="00D04CB8" w:rsidRPr="00D04CB8" w:rsidRDefault="00D04CB8">
      <w:pPr>
        <w:pStyle w:val="Akapitzlist"/>
        <w:numPr>
          <w:ilvl w:val="0"/>
          <w:numId w:val="5"/>
        </w:numPr>
        <w:spacing w:line="276" w:lineRule="auto"/>
        <w:rPr>
          <w:rFonts w:ascii="Arial" w:hAnsi="Arial" w:cs="Arial"/>
          <w:sz w:val="22"/>
          <w:szCs w:val="22"/>
        </w:rPr>
      </w:pPr>
      <w:r w:rsidRPr="00D04CB8">
        <w:rPr>
          <w:rFonts w:ascii="Arial" w:hAnsi="Arial" w:cs="Arial"/>
          <w:sz w:val="22"/>
          <w:szCs w:val="22"/>
        </w:rPr>
        <w:t>zdolności do występowania w obrocie gospodarczym – Zamawiający nie stawia warunku w tym zakresie.</w:t>
      </w:r>
    </w:p>
    <w:p w14:paraId="57D06A88" w14:textId="334246A7" w:rsidR="00D04CB8" w:rsidRDefault="00D04CB8">
      <w:pPr>
        <w:pStyle w:val="Akapitzlist"/>
        <w:numPr>
          <w:ilvl w:val="0"/>
          <w:numId w:val="5"/>
        </w:numPr>
        <w:spacing w:line="276" w:lineRule="auto"/>
        <w:rPr>
          <w:rFonts w:ascii="Arial" w:hAnsi="Arial" w:cs="Arial"/>
          <w:sz w:val="22"/>
          <w:szCs w:val="22"/>
        </w:rPr>
      </w:pPr>
      <w:r w:rsidRPr="00D04CB8">
        <w:rPr>
          <w:rFonts w:ascii="Arial" w:hAnsi="Arial" w:cs="Arial"/>
          <w:sz w:val="22"/>
          <w:szCs w:val="22"/>
        </w:rPr>
        <w:t>uprawnień do prowadzenia określonej działalności gospodarczej lub zawodowej, o ile wynika to z odrębnych przepisów – Zamawiający nie stawia warunku w tym zakresie.</w:t>
      </w:r>
    </w:p>
    <w:p w14:paraId="6F61B655" w14:textId="77777777" w:rsidR="00D04CB8" w:rsidRPr="00D04CB8" w:rsidRDefault="00D04CB8">
      <w:pPr>
        <w:pStyle w:val="Akapitzlist"/>
        <w:numPr>
          <w:ilvl w:val="0"/>
          <w:numId w:val="5"/>
        </w:numPr>
        <w:spacing w:line="276" w:lineRule="auto"/>
        <w:rPr>
          <w:rFonts w:ascii="Arial" w:hAnsi="Arial" w:cs="Arial"/>
          <w:sz w:val="22"/>
          <w:szCs w:val="22"/>
        </w:rPr>
      </w:pPr>
      <w:r w:rsidRPr="00D04CB8">
        <w:rPr>
          <w:rFonts w:ascii="Arial" w:hAnsi="Arial" w:cs="Arial"/>
          <w:sz w:val="22"/>
          <w:szCs w:val="22"/>
        </w:rPr>
        <w:t>sytuacji ekonomicznej i finansowej - Zamawiający nie stawia warunku w tym zakresie.</w:t>
      </w:r>
    </w:p>
    <w:p w14:paraId="40145C77" w14:textId="07F97523" w:rsidR="00B60629" w:rsidRDefault="00D04CB8">
      <w:pPr>
        <w:pStyle w:val="Akapitzlist"/>
        <w:numPr>
          <w:ilvl w:val="0"/>
          <w:numId w:val="5"/>
        </w:numPr>
        <w:spacing w:line="276" w:lineRule="auto"/>
        <w:rPr>
          <w:rFonts w:ascii="Arial" w:hAnsi="Arial" w:cs="Arial"/>
          <w:sz w:val="22"/>
          <w:szCs w:val="22"/>
        </w:rPr>
      </w:pPr>
      <w:r w:rsidRPr="00D04CB8">
        <w:rPr>
          <w:rFonts w:ascii="Arial" w:hAnsi="Arial" w:cs="Arial"/>
          <w:sz w:val="22"/>
          <w:szCs w:val="22"/>
        </w:rPr>
        <w:t>zdolności technicznej lub zawodowej – Zamawiający nie stawia warunku w tym zakresie.</w:t>
      </w:r>
    </w:p>
    <w:p w14:paraId="4F2CD033" w14:textId="77777777" w:rsidR="00C840E8" w:rsidRDefault="00C840E8" w:rsidP="00C840E8">
      <w:pPr>
        <w:pStyle w:val="Akapitzlist"/>
        <w:spacing w:line="276" w:lineRule="auto"/>
        <w:ind w:left="1800" w:firstLine="0"/>
        <w:rPr>
          <w:rFonts w:ascii="Arial" w:hAnsi="Arial" w:cs="Arial"/>
          <w:sz w:val="22"/>
          <w:szCs w:val="22"/>
        </w:rPr>
      </w:pPr>
    </w:p>
    <w:p w14:paraId="09D2D943" w14:textId="0EEDB0C0" w:rsidR="005F315E" w:rsidRPr="005F315E" w:rsidRDefault="005F315E">
      <w:pPr>
        <w:pStyle w:val="Akapitzlist"/>
        <w:numPr>
          <w:ilvl w:val="0"/>
          <w:numId w:val="4"/>
        </w:numPr>
        <w:spacing w:line="276" w:lineRule="auto"/>
        <w:rPr>
          <w:rFonts w:ascii="Arial" w:hAnsi="Arial" w:cs="Arial"/>
          <w:sz w:val="22"/>
          <w:szCs w:val="22"/>
        </w:rPr>
      </w:pPr>
      <w:r w:rsidRPr="005F315E">
        <w:rPr>
          <w:rFonts w:ascii="Arial" w:hAnsi="Arial" w:cs="Arial"/>
          <w:sz w:val="22"/>
          <w:szCs w:val="22"/>
        </w:rPr>
        <w:t>Z postępowania o zamówieni</w:t>
      </w:r>
      <w:r w:rsidR="00046C95">
        <w:rPr>
          <w:rFonts w:ascii="Arial" w:hAnsi="Arial" w:cs="Arial"/>
          <w:sz w:val="22"/>
          <w:szCs w:val="22"/>
        </w:rPr>
        <w:t>e</w:t>
      </w:r>
      <w:r w:rsidRPr="005F315E">
        <w:rPr>
          <w:rFonts w:ascii="Arial" w:hAnsi="Arial" w:cs="Arial"/>
          <w:sz w:val="22"/>
          <w:szCs w:val="22"/>
        </w:rPr>
        <w:t xml:space="preserve"> publiczne</w:t>
      </w:r>
      <w:r w:rsidR="00046C95">
        <w:rPr>
          <w:rFonts w:ascii="Arial" w:hAnsi="Arial" w:cs="Arial"/>
          <w:sz w:val="22"/>
          <w:szCs w:val="22"/>
        </w:rPr>
        <w:t xml:space="preserve"> </w:t>
      </w:r>
      <w:r>
        <w:rPr>
          <w:rFonts w:ascii="Arial" w:hAnsi="Arial" w:cs="Arial"/>
          <w:sz w:val="22"/>
          <w:szCs w:val="22"/>
        </w:rPr>
        <w:t xml:space="preserve">Zamawiający </w:t>
      </w:r>
      <w:r w:rsidRPr="005F315E">
        <w:rPr>
          <w:rFonts w:ascii="Arial" w:hAnsi="Arial" w:cs="Arial"/>
          <w:sz w:val="22"/>
          <w:szCs w:val="22"/>
        </w:rPr>
        <w:t>wyklucza:</w:t>
      </w:r>
    </w:p>
    <w:p w14:paraId="1095F171" w14:textId="77777777" w:rsidR="005F315E" w:rsidRPr="005F315E" w:rsidRDefault="005F315E">
      <w:pPr>
        <w:pStyle w:val="Akapitzlist"/>
        <w:numPr>
          <w:ilvl w:val="0"/>
          <w:numId w:val="6"/>
        </w:numPr>
        <w:spacing w:line="276" w:lineRule="auto"/>
        <w:rPr>
          <w:rFonts w:ascii="Arial" w:hAnsi="Arial" w:cs="Arial"/>
          <w:sz w:val="22"/>
          <w:szCs w:val="22"/>
        </w:rPr>
      </w:pPr>
      <w:r w:rsidRPr="005F315E">
        <w:rPr>
          <w:rFonts w:ascii="Arial" w:hAnsi="Arial" w:cs="Arial"/>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59BDD99" w14:textId="770A7185" w:rsidR="005F315E" w:rsidRPr="005F315E" w:rsidRDefault="005F315E">
      <w:pPr>
        <w:pStyle w:val="Akapitzlist"/>
        <w:numPr>
          <w:ilvl w:val="0"/>
          <w:numId w:val="6"/>
        </w:numPr>
        <w:spacing w:line="276" w:lineRule="auto"/>
        <w:rPr>
          <w:rFonts w:ascii="Arial" w:hAnsi="Arial" w:cs="Arial"/>
          <w:sz w:val="22"/>
          <w:szCs w:val="22"/>
        </w:rPr>
      </w:pPr>
      <w:r w:rsidRPr="005F315E">
        <w:rPr>
          <w:rFonts w:ascii="Arial" w:hAnsi="Arial" w:cs="Arial"/>
          <w:sz w:val="22"/>
          <w:szCs w:val="22"/>
        </w:rPr>
        <w:t>wykonawcę oraz uczestnika konkursu, którego beneficjentem rzeczywistym w rozumieniu ustawy z dnia 1 marca 2018 r. o przeciwdziałaniu praniu pieniędzy oraz finansowaniu terroryzmu (Dz. U. z 202</w:t>
      </w:r>
      <w:r w:rsidR="00EB20F3">
        <w:rPr>
          <w:rFonts w:ascii="Arial" w:hAnsi="Arial" w:cs="Arial"/>
          <w:sz w:val="22"/>
          <w:szCs w:val="22"/>
        </w:rPr>
        <w:t>3</w:t>
      </w:r>
      <w:r w:rsidRPr="005F315E">
        <w:rPr>
          <w:rFonts w:ascii="Arial" w:hAnsi="Arial" w:cs="Arial"/>
          <w:sz w:val="22"/>
          <w:szCs w:val="22"/>
        </w:rPr>
        <w:t xml:space="preserve"> r. poz. </w:t>
      </w:r>
      <w:r w:rsidR="00EB20F3">
        <w:rPr>
          <w:rFonts w:ascii="Arial" w:hAnsi="Arial" w:cs="Arial"/>
          <w:sz w:val="22"/>
          <w:szCs w:val="22"/>
        </w:rPr>
        <w:t>1124</w:t>
      </w:r>
      <w:r w:rsidRPr="005F315E">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9637B76" w14:textId="64B71BC8" w:rsidR="00D04CB8" w:rsidRPr="007B775A" w:rsidRDefault="005F315E">
      <w:pPr>
        <w:pStyle w:val="Akapitzlist"/>
        <w:numPr>
          <w:ilvl w:val="0"/>
          <w:numId w:val="6"/>
        </w:numPr>
        <w:spacing w:line="276" w:lineRule="auto"/>
        <w:rPr>
          <w:rFonts w:ascii="Arial" w:hAnsi="Arial" w:cs="Arial"/>
          <w:sz w:val="22"/>
          <w:szCs w:val="22"/>
        </w:rPr>
      </w:pPr>
      <w:r w:rsidRPr="005F315E">
        <w:rPr>
          <w:rFonts w:ascii="Arial" w:hAnsi="Arial" w:cs="Arial"/>
          <w:sz w:val="22"/>
          <w:szCs w:val="22"/>
        </w:rPr>
        <w:t>wykonawcę oraz uczestnika konkursu, którego jednostką dominującą w rozumieniu art. 3 ust. 1 pkt 37 ustawy z dnia 29 września 1994 r. o rachunkowości (Dz. U. z 202</w:t>
      </w:r>
      <w:r w:rsidR="003D634B">
        <w:rPr>
          <w:rFonts w:ascii="Arial" w:hAnsi="Arial" w:cs="Arial"/>
          <w:sz w:val="22"/>
          <w:szCs w:val="22"/>
        </w:rPr>
        <w:t>3</w:t>
      </w:r>
      <w:r w:rsidRPr="005F315E">
        <w:rPr>
          <w:rFonts w:ascii="Arial" w:hAnsi="Arial" w:cs="Arial"/>
          <w:sz w:val="22"/>
          <w:szCs w:val="22"/>
        </w:rPr>
        <w:t xml:space="preserve"> r. poz. </w:t>
      </w:r>
      <w:r w:rsidR="003D634B">
        <w:rPr>
          <w:rFonts w:ascii="Arial" w:hAnsi="Arial" w:cs="Arial"/>
          <w:sz w:val="22"/>
          <w:szCs w:val="22"/>
        </w:rPr>
        <w:t>120</w:t>
      </w:r>
      <w:r w:rsidRPr="005F315E">
        <w:rPr>
          <w:rFonts w:ascii="Arial" w:hAnsi="Arial" w:cs="Arial"/>
          <w:sz w:val="22"/>
          <w:szCs w:val="22"/>
        </w:rPr>
        <w:t xml:space="preserve">) jest podmiot wymieniony w wykazach określonych w rozporządzeniu 765/2006 i rozporządzeniu </w:t>
      </w:r>
      <w:r w:rsidRPr="007B775A">
        <w:rPr>
          <w:rFonts w:ascii="Arial" w:hAnsi="Arial" w:cs="Arial"/>
          <w:sz w:val="22"/>
          <w:szCs w:val="22"/>
        </w:rPr>
        <w:t>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C9367E6" w14:textId="1B8E623A" w:rsidR="00EB5049" w:rsidRPr="007B775A" w:rsidRDefault="00EB5049" w:rsidP="00537A65">
      <w:pPr>
        <w:spacing w:line="276" w:lineRule="auto"/>
        <w:ind w:left="708"/>
        <w:jc w:val="both"/>
        <w:rPr>
          <w:rFonts w:ascii="Arial" w:hAnsi="Arial" w:cs="Arial"/>
          <w:i/>
          <w:iCs/>
        </w:rPr>
      </w:pPr>
      <w:r w:rsidRPr="007B775A">
        <w:rPr>
          <w:rFonts w:ascii="Arial" w:hAnsi="Arial" w:cs="Arial"/>
          <w:i/>
          <w:iCs/>
        </w:rPr>
        <w:t xml:space="preserve">(art. 7 ust. 1 ustawy z dnia 13 kwietnia 2022 r. o szczególnych rozwiązaniach </w:t>
      </w:r>
      <w:r w:rsidR="00C840E8">
        <w:rPr>
          <w:rFonts w:ascii="Arial" w:hAnsi="Arial" w:cs="Arial"/>
          <w:i/>
          <w:iCs/>
        </w:rPr>
        <w:br/>
      </w:r>
      <w:r w:rsidRPr="007B775A">
        <w:rPr>
          <w:rFonts w:ascii="Arial" w:hAnsi="Arial" w:cs="Arial"/>
          <w:i/>
          <w:iCs/>
        </w:rPr>
        <w:t>w zakresie przeciwdziałania wspieraniu agresji na Ukrainę oraz służących ochronie bezpieczeństwa narodowego).</w:t>
      </w:r>
    </w:p>
    <w:p w14:paraId="5F770CBC" w14:textId="1A6006C8" w:rsidR="008F08E1" w:rsidRPr="007B775A" w:rsidRDefault="008F08E1">
      <w:pPr>
        <w:pStyle w:val="Akapitzlist"/>
        <w:numPr>
          <w:ilvl w:val="0"/>
          <w:numId w:val="4"/>
        </w:numPr>
        <w:spacing w:line="276" w:lineRule="auto"/>
        <w:rPr>
          <w:rFonts w:ascii="Arial" w:hAnsi="Arial" w:cs="Arial"/>
          <w:sz w:val="22"/>
          <w:szCs w:val="22"/>
        </w:rPr>
      </w:pPr>
      <w:r w:rsidRPr="007B775A">
        <w:rPr>
          <w:rFonts w:ascii="Arial" w:hAnsi="Arial" w:cs="Arial"/>
          <w:sz w:val="22"/>
          <w:szCs w:val="22"/>
        </w:rPr>
        <w:t xml:space="preserve">Ocena spełniania warunków udziału w postępowaniu o zamówienie publiczne przeprowadzona będzie w oparciu o złożone przez Wykonawców oświadczenia </w:t>
      </w:r>
      <w:r w:rsidR="00756CB8" w:rsidRPr="007B775A">
        <w:rPr>
          <w:rFonts w:ascii="Arial" w:hAnsi="Arial" w:cs="Arial"/>
          <w:sz w:val="22"/>
          <w:szCs w:val="22"/>
        </w:rPr>
        <w:t xml:space="preserve">zawarte w formularzu ofertowym stanowiący załącznik nr </w:t>
      </w:r>
      <w:r w:rsidR="009A7F7C" w:rsidRPr="007B775A">
        <w:rPr>
          <w:rFonts w:ascii="Arial" w:hAnsi="Arial" w:cs="Arial"/>
          <w:sz w:val="22"/>
          <w:szCs w:val="22"/>
        </w:rPr>
        <w:t>1</w:t>
      </w:r>
      <w:r w:rsidR="00756CB8" w:rsidRPr="007B775A">
        <w:rPr>
          <w:rFonts w:ascii="Arial" w:hAnsi="Arial" w:cs="Arial"/>
          <w:sz w:val="22"/>
          <w:szCs w:val="22"/>
        </w:rPr>
        <w:t xml:space="preserve"> do zapytania ofertowego, </w:t>
      </w:r>
      <w:r w:rsidRPr="007B775A">
        <w:rPr>
          <w:rFonts w:ascii="Arial" w:hAnsi="Arial" w:cs="Arial"/>
          <w:sz w:val="22"/>
          <w:szCs w:val="22"/>
        </w:rPr>
        <w:t>zgodnie z formułą „spełnia – nie spełnia”.</w:t>
      </w:r>
    </w:p>
    <w:p w14:paraId="6C60D58B" w14:textId="2D1C6E7A" w:rsidR="008F08E1" w:rsidRPr="007B775A" w:rsidRDefault="008F08E1" w:rsidP="00537A65">
      <w:pPr>
        <w:pStyle w:val="Akapitzlist"/>
        <w:spacing w:line="276" w:lineRule="auto"/>
        <w:ind w:left="1080" w:firstLine="0"/>
        <w:rPr>
          <w:rFonts w:ascii="Arial" w:hAnsi="Arial" w:cs="Arial"/>
          <w:sz w:val="22"/>
          <w:szCs w:val="22"/>
        </w:rPr>
      </w:pPr>
    </w:p>
    <w:p w14:paraId="55374625" w14:textId="77777777" w:rsidR="003D34CA" w:rsidRPr="003D34CA" w:rsidRDefault="003D34CA" w:rsidP="003D34CA">
      <w:pPr>
        <w:pStyle w:val="Akapitzlist"/>
        <w:numPr>
          <w:ilvl w:val="0"/>
          <w:numId w:val="1"/>
        </w:numPr>
        <w:spacing w:line="276" w:lineRule="auto"/>
        <w:rPr>
          <w:rFonts w:ascii="Arial" w:hAnsi="Arial" w:cs="Arial"/>
          <w:b/>
          <w:bCs/>
          <w:sz w:val="22"/>
          <w:szCs w:val="22"/>
        </w:rPr>
      </w:pPr>
      <w:r w:rsidRPr="003D34CA">
        <w:rPr>
          <w:rFonts w:ascii="Arial" w:hAnsi="Arial" w:cs="Arial"/>
          <w:b/>
          <w:bCs/>
          <w:sz w:val="22"/>
          <w:szCs w:val="22"/>
        </w:rPr>
        <w:t>Informacja na temat zakazu konfliktu interesów.</w:t>
      </w:r>
    </w:p>
    <w:p w14:paraId="448ACCB0" w14:textId="77777777" w:rsidR="003D34CA" w:rsidRPr="003D34CA" w:rsidRDefault="003D34CA" w:rsidP="003D34CA">
      <w:pPr>
        <w:pStyle w:val="Akapitzlist"/>
        <w:spacing w:line="276" w:lineRule="auto"/>
        <w:ind w:left="720" w:firstLine="0"/>
        <w:rPr>
          <w:rFonts w:ascii="Arial" w:hAnsi="Arial" w:cs="Arial"/>
          <w:sz w:val="22"/>
          <w:szCs w:val="22"/>
        </w:rPr>
      </w:pPr>
      <w:r w:rsidRPr="003D34CA">
        <w:rPr>
          <w:rFonts w:ascii="Arial" w:hAnsi="Arial" w:cs="Arial"/>
          <w:sz w:val="22"/>
          <w:szCs w:val="22"/>
        </w:rPr>
        <w:t>Beneficjent jest Zamawiającym w rozumieniu przepisów ustawy Prawo zamówień publicznych. Zamawiający zapewnia wykonanie czynności związanych z przygotowaniem i prowadzeniem postępowania przez osoby zapewniające bezstronność i obiektywizm. Zamawiający podejmuje środki, aby zapobiegać konfliktom interesów na każdym etapie prowadzenia postępowania i jego realizacji w celu niedopuszczenia do zakłócenia konkurencji oraz zapewnienia równego traktowania Wykonawców.</w:t>
      </w:r>
    </w:p>
    <w:p w14:paraId="1FC89A31" w14:textId="77777777" w:rsidR="003D34CA" w:rsidRDefault="003D34CA" w:rsidP="003D34CA">
      <w:pPr>
        <w:pStyle w:val="Akapitzlist"/>
        <w:spacing w:line="276" w:lineRule="auto"/>
        <w:ind w:left="720" w:firstLine="0"/>
        <w:rPr>
          <w:rFonts w:ascii="Arial" w:hAnsi="Arial" w:cs="Arial"/>
          <w:b/>
          <w:bCs/>
          <w:sz w:val="22"/>
          <w:szCs w:val="22"/>
        </w:rPr>
      </w:pPr>
    </w:p>
    <w:p w14:paraId="0710FEED" w14:textId="17AB4025" w:rsidR="004C51A0" w:rsidRPr="007B775A" w:rsidRDefault="00B4094A">
      <w:pPr>
        <w:pStyle w:val="Akapitzlist"/>
        <w:numPr>
          <w:ilvl w:val="0"/>
          <w:numId w:val="1"/>
        </w:numPr>
        <w:spacing w:line="276" w:lineRule="auto"/>
        <w:rPr>
          <w:rFonts w:ascii="Arial" w:hAnsi="Arial" w:cs="Arial"/>
          <w:b/>
          <w:bCs/>
          <w:sz w:val="22"/>
          <w:szCs w:val="22"/>
        </w:rPr>
      </w:pPr>
      <w:r w:rsidRPr="007B775A">
        <w:rPr>
          <w:rFonts w:ascii="Arial" w:hAnsi="Arial" w:cs="Arial"/>
          <w:b/>
          <w:bCs/>
          <w:sz w:val="22"/>
          <w:szCs w:val="22"/>
        </w:rPr>
        <w:t>Opis sposobu przygotowania oferty</w:t>
      </w:r>
      <w:r w:rsidR="0019699B" w:rsidRPr="007B775A">
        <w:rPr>
          <w:rFonts w:ascii="Arial" w:hAnsi="Arial" w:cs="Arial"/>
          <w:b/>
          <w:bCs/>
          <w:sz w:val="22"/>
          <w:szCs w:val="22"/>
        </w:rPr>
        <w:t>.</w:t>
      </w:r>
    </w:p>
    <w:p w14:paraId="554F5AC1" w14:textId="77777777" w:rsidR="004C51A0" w:rsidRPr="007B775A" w:rsidRDefault="004C51A0">
      <w:pPr>
        <w:pStyle w:val="Akapitzlist"/>
        <w:numPr>
          <w:ilvl w:val="0"/>
          <w:numId w:val="14"/>
        </w:numPr>
        <w:spacing w:line="276" w:lineRule="auto"/>
        <w:ind w:left="1134"/>
        <w:rPr>
          <w:rFonts w:ascii="Arial" w:hAnsi="Arial" w:cs="Arial"/>
          <w:sz w:val="22"/>
          <w:szCs w:val="22"/>
        </w:rPr>
      </w:pPr>
      <w:r w:rsidRPr="007B775A">
        <w:rPr>
          <w:rFonts w:ascii="Arial" w:hAnsi="Arial" w:cs="Arial"/>
          <w:sz w:val="22"/>
          <w:szCs w:val="22"/>
        </w:rPr>
        <w:t>Wykonawca może złożyć tylko jedną ofertę.</w:t>
      </w:r>
    </w:p>
    <w:p w14:paraId="6BD58C8C" w14:textId="77777777" w:rsidR="004C51A0" w:rsidRPr="007B775A" w:rsidRDefault="004C51A0">
      <w:pPr>
        <w:pStyle w:val="Akapitzlist"/>
        <w:numPr>
          <w:ilvl w:val="0"/>
          <w:numId w:val="14"/>
        </w:numPr>
        <w:spacing w:line="276" w:lineRule="auto"/>
        <w:ind w:left="1134"/>
        <w:rPr>
          <w:rFonts w:ascii="Arial" w:hAnsi="Arial" w:cs="Arial"/>
          <w:sz w:val="22"/>
          <w:szCs w:val="22"/>
        </w:rPr>
      </w:pPr>
      <w:r w:rsidRPr="007B775A">
        <w:rPr>
          <w:rFonts w:ascii="Arial" w:hAnsi="Arial" w:cs="Arial"/>
          <w:sz w:val="22"/>
          <w:szCs w:val="22"/>
        </w:rPr>
        <w:lastRenderedPageBreak/>
        <w:t>Treść oferty musi odpowiadać treści zapytania ofertowego.</w:t>
      </w:r>
    </w:p>
    <w:p w14:paraId="6DE3C1AA" w14:textId="77777777" w:rsidR="003D34CA" w:rsidRPr="003D34CA" w:rsidRDefault="004C51A0" w:rsidP="003D34CA">
      <w:pPr>
        <w:pStyle w:val="Akapitzlist"/>
        <w:numPr>
          <w:ilvl w:val="0"/>
          <w:numId w:val="14"/>
        </w:numPr>
        <w:spacing w:line="276" w:lineRule="auto"/>
        <w:ind w:left="1134"/>
        <w:rPr>
          <w:rFonts w:ascii="Arial" w:hAnsi="Arial" w:cs="Arial"/>
          <w:sz w:val="22"/>
          <w:szCs w:val="22"/>
        </w:rPr>
      </w:pPr>
      <w:r w:rsidRPr="007B775A">
        <w:rPr>
          <w:rFonts w:ascii="Arial" w:hAnsi="Arial" w:cs="Arial"/>
          <w:sz w:val="22"/>
          <w:szCs w:val="22"/>
        </w:rPr>
        <w:t xml:space="preserve">Wykonawca przygotowuje ofertę przy </w:t>
      </w:r>
      <w:r w:rsidR="007769D0">
        <w:rPr>
          <w:rFonts w:ascii="Arial" w:hAnsi="Arial" w:cs="Arial"/>
          <w:sz w:val="22"/>
          <w:szCs w:val="22"/>
        </w:rPr>
        <w:t xml:space="preserve">pomocy </w:t>
      </w:r>
      <w:r w:rsidRPr="007B775A">
        <w:rPr>
          <w:rFonts w:ascii="Arial" w:hAnsi="Arial" w:cs="Arial"/>
          <w:sz w:val="22"/>
          <w:szCs w:val="22"/>
        </w:rPr>
        <w:t xml:space="preserve">„Formularza ofertowego” udostępnionego przez Zamawiającego, stanowiącego załącznik nr 1 do zapytania </w:t>
      </w:r>
      <w:r w:rsidRPr="003D34CA">
        <w:rPr>
          <w:rFonts w:ascii="Arial" w:hAnsi="Arial" w:cs="Arial"/>
          <w:sz w:val="22"/>
          <w:szCs w:val="22"/>
        </w:rPr>
        <w:t>ofertowego.</w:t>
      </w:r>
    </w:p>
    <w:p w14:paraId="1E2BA8F8" w14:textId="6F8F7761" w:rsidR="003D34CA" w:rsidRPr="003D34CA" w:rsidRDefault="003D34CA" w:rsidP="003D34CA">
      <w:pPr>
        <w:pStyle w:val="Akapitzlist"/>
        <w:numPr>
          <w:ilvl w:val="0"/>
          <w:numId w:val="14"/>
        </w:numPr>
        <w:spacing w:line="276" w:lineRule="auto"/>
        <w:ind w:left="1134"/>
        <w:rPr>
          <w:rFonts w:ascii="Arial" w:hAnsi="Arial" w:cs="Arial"/>
          <w:sz w:val="22"/>
          <w:szCs w:val="22"/>
        </w:rPr>
      </w:pPr>
      <w:r w:rsidRPr="003D34CA">
        <w:rPr>
          <w:rFonts w:ascii="Arial" w:hAnsi="Arial" w:cs="Arial"/>
          <w:sz w:val="22"/>
          <w:szCs w:val="22"/>
        </w:rPr>
        <w:t>Ofertę podpisuje osoba upoważniona do reprezentowania Wykonawcy na zewnątrz i zaciągania zobowiązań w wysokości odpowiadającej cenie oferty. Ofertę należy podpisać podpisem zaufanym, podpisem elektronicznym lub odręcznie (w takim przypadku należy przesłać skan oferty).</w:t>
      </w:r>
    </w:p>
    <w:p w14:paraId="35E16055" w14:textId="781D8CCD" w:rsidR="00651A57" w:rsidRPr="007B775A" w:rsidRDefault="00E04CB2">
      <w:pPr>
        <w:pStyle w:val="Akapitzlist"/>
        <w:numPr>
          <w:ilvl w:val="0"/>
          <w:numId w:val="14"/>
        </w:numPr>
        <w:spacing w:line="276" w:lineRule="auto"/>
        <w:ind w:left="1134"/>
        <w:rPr>
          <w:rFonts w:ascii="Arial" w:hAnsi="Arial" w:cs="Arial"/>
          <w:sz w:val="22"/>
          <w:szCs w:val="22"/>
          <w:u w:val="single"/>
        </w:rPr>
      </w:pPr>
      <w:r w:rsidRPr="007B775A">
        <w:rPr>
          <w:rFonts w:ascii="Arial" w:hAnsi="Arial" w:cs="Arial"/>
          <w:sz w:val="22"/>
          <w:szCs w:val="22"/>
          <w:u w:val="single"/>
        </w:rPr>
        <w:t>Jako załączniki do oferty Wykonawca zobowiązany jest złożyć:</w:t>
      </w:r>
    </w:p>
    <w:p w14:paraId="2B47588B" w14:textId="77777777" w:rsidR="00451A37" w:rsidRDefault="00E04CB2">
      <w:pPr>
        <w:pStyle w:val="Akapitzlist"/>
        <w:numPr>
          <w:ilvl w:val="0"/>
          <w:numId w:val="15"/>
        </w:numPr>
        <w:spacing w:line="276" w:lineRule="auto"/>
        <w:rPr>
          <w:rFonts w:ascii="Arial" w:hAnsi="Arial" w:cs="Arial"/>
          <w:sz w:val="22"/>
          <w:szCs w:val="22"/>
        </w:rPr>
      </w:pPr>
      <w:r w:rsidRPr="007B775A">
        <w:rPr>
          <w:rFonts w:ascii="Arial" w:hAnsi="Arial" w:cs="Arial"/>
          <w:sz w:val="22"/>
          <w:szCs w:val="22"/>
        </w:rPr>
        <w:t>pełnomocnictwo lub inny dokument potwierdzający umocowanie do reprezentowania wykonawcy – jeżeli w imieniu wykonawcy działa osoba, której umocowanie do jego reprezentowania nie wynika z dostępnych Zamawiającemu dokumentów (odpisu lub informacji z Krajowego Rejestru Sądowego, Centralnej Ewidencji i Informacji o Działalności Gospodarczej lub innego właściwego rejestru), które zamawiający może uzyskać za pomocą bezpłatnych i ogólnodostępnych baz danych</w:t>
      </w:r>
      <w:r w:rsidR="007A404D" w:rsidRPr="007B775A">
        <w:rPr>
          <w:rFonts w:ascii="Arial" w:hAnsi="Arial" w:cs="Arial"/>
          <w:sz w:val="22"/>
          <w:szCs w:val="22"/>
        </w:rPr>
        <w:t xml:space="preserve"> </w:t>
      </w:r>
      <w:hyperlink r:id="rId8" w:history="1">
        <w:r w:rsidR="007A404D" w:rsidRPr="007B775A">
          <w:rPr>
            <w:rStyle w:val="Hipercze"/>
            <w:rFonts w:ascii="Arial" w:hAnsi="Arial" w:cs="Arial"/>
            <w:sz w:val="22"/>
            <w:szCs w:val="22"/>
          </w:rPr>
          <w:t>https://wyszukiwarka-krs.ms.gov.pl/</w:t>
        </w:r>
      </w:hyperlink>
      <w:r w:rsidR="007A404D" w:rsidRPr="007B775A">
        <w:rPr>
          <w:rFonts w:ascii="Arial" w:hAnsi="Arial" w:cs="Arial"/>
          <w:sz w:val="22"/>
          <w:szCs w:val="22"/>
        </w:rPr>
        <w:t xml:space="preserve"> </w:t>
      </w:r>
    </w:p>
    <w:p w14:paraId="52E0C530" w14:textId="755A7BAB" w:rsidR="00E04CB2" w:rsidRPr="007B775A" w:rsidRDefault="007A404D" w:rsidP="00451A37">
      <w:pPr>
        <w:pStyle w:val="Akapitzlist"/>
        <w:spacing w:line="276" w:lineRule="auto"/>
        <w:ind w:left="1494" w:firstLine="0"/>
        <w:rPr>
          <w:rFonts w:ascii="Arial" w:hAnsi="Arial" w:cs="Arial"/>
          <w:sz w:val="22"/>
          <w:szCs w:val="22"/>
        </w:rPr>
      </w:pPr>
      <w:r w:rsidRPr="007B775A">
        <w:rPr>
          <w:rFonts w:ascii="Arial" w:hAnsi="Arial" w:cs="Arial"/>
          <w:sz w:val="22"/>
          <w:szCs w:val="22"/>
        </w:rPr>
        <w:t xml:space="preserve">lub </w:t>
      </w:r>
      <w:hyperlink r:id="rId9" w:history="1">
        <w:r w:rsidR="00904B68" w:rsidRPr="007B775A">
          <w:rPr>
            <w:rStyle w:val="Hipercze"/>
            <w:rFonts w:ascii="Arial" w:hAnsi="Arial" w:cs="Arial"/>
            <w:sz w:val="22"/>
            <w:szCs w:val="22"/>
          </w:rPr>
          <w:t>https://aplikacja.ceidg.gov.pl/CEIDG/CEIDG.Public.UI/Search.aspx</w:t>
        </w:r>
      </w:hyperlink>
      <w:r w:rsidR="00904B68" w:rsidRPr="007B775A">
        <w:rPr>
          <w:rFonts w:ascii="Arial" w:hAnsi="Arial" w:cs="Arial"/>
          <w:sz w:val="22"/>
          <w:szCs w:val="22"/>
        </w:rPr>
        <w:t xml:space="preserve"> .</w:t>
      </w:r>
    </w:p>
    <w:p w14:paraId="72580DEA" w14:textId="2B900792" w:rsidR="00B4094A" w:rsidRPr="007B775A" w:rsidRDefault="0055236E">
      <w:pPr>
        <w:pStyle w:val="Akapitzlist"/>
        <w:numPr>
          <w:ilvl w:val="0"/>
          <w:numId w:val="14"/>
        </w:numPr>
        <w:spacing w:line="276" w:lineRule="auto"/>
        <w:ind w:left="1134"/>
        <w:rPr>
          <w:rFonts w:ascii="Arial" w:hAnsi="Arial" w:cs="Arial"/>
          <w:sz w:val="22"/>
          <w:szCs w:val="22"/>
        </w:rPr>
      </w:pPr>
      <w:r w:rsidRPr="007B775A">
        <w:rPr>
          <w:rFonts w:ascii="Arial" w:hAnsi="Arial" w:cs="Arial"/>
          <w:sz w:val="22"/>
          <w:szCs w:val="22"/>
        </w:rPr>
        <w:t>Ofertę wraz z załącznikami składa się w postaci elektronicznej tj. postaci skanów podpisanych dokumentów</w:t>
      </w:r>
      <w:r w:rsidR="00903BFE">
        <w:rPr>
          <w:rFonts w:ascii="Arial" w:hAnsi="Arial" w:cs="Arial"/>
          <w:sz w:val="22"/>
          <w:szCs w:val="22"/>
        </w:rPr>
        <w:t xml:space="preserve"> </w:t>
      </w:r>
      <w:r w:rsidR="00903BFE" w:rsidRPr="00A26318">
        <w:rPr>
          <w:rFonts w:ascii="Arial" w:hAnsi="Arial" w:cs="Arial"/>
          <w:sz w:val="22"/>
          <w:szCs w:val="22"/>
        </w:rPr>
        <w:t xml:space="preserve">lub formie </w:t>
      </w:r>
      <w:r w:rsidR="003D34CA">
        <w:rPr>
          <w:rFonts w:ascii="Arial" w:hAnsi="Arial" w:cs="Arial"/>
          <w:sz w:val="22"/>
          <w:szCs w:val="22"/>
        </w:rPr>
        <w:t>elektronicznej.</w:t>
      </w:r>
    </w:p>
    <w:p w14:paraId="711DF93B" w14:textId="2CE12C77" w:rsidR="00651DBA" w:rsidRPr="007B775A" w:rsidRDefault="00651DBA">
      <w:pPr>
        <w:pStyle w:val="Akapitzlist"/>
        <w:numPr>
          <w:ilvl w:val="0"/>
          <w:numId w:val="14"/>
        </w:numPr>
        <w:spacing w:line="276" w:lineRule="auto"/>
        <w:ind w:left="1134"/>
        <w:rPr>
          <w:rFonts w:ascii="Arial" w:hAnsi="Arial" w:cs="Arial"/>
          <w:sz w:val="22"/>
          <w:szCs w:val="22"/>
        </w:rPr>
      </w:pPr>
      <w:r w:rsidRPr="007B775A">
        <w:rPr>
          <w:rFonts w:ascii="Arial" w:hAnsi="Arial" w:cs="Arial"/>
          <w:sz w:val="22"/>
          <w:szCs w:val="22"/>
        </w:rPr>
        <w:t>Wykonawcy ponoszą koszty związane z przygotowaniem i złożeniem oferty</w:t>
      </w:r>
    </w:p>
    <w:p w14:paraId="0118D1B2" w14:textId="77777777" w:rsidR="0055236E" w:rsidRPr="007B775A" w:rsidRDefault="0055236E" w:rsidP="00537A65">
      <w:pPr>
        <w:pStyle w:val="Akapitzlist"/>
        <w:spacing w:line="276" w:lineRule="auto"/>
        <w:ind w:left="1440" w:firstLine="0"/>
        <w:rPr>
          <w:rFonts w:ascii="Arial" w:hAnsi="Arial" w:cs="Arial"/>
          <w:sz w:val="22"/>
          <w:szCs w:val="22"/>
        </w:rPr>
      </w:pPr>
    </w:p>
    <w:p w14:paraId="442F4E88" w14:textId="77777777" w:rsidR="000E27E7" w:rsidRPr="007B775A" w:rsidRDefault="001E6429">
      <w:pPr>
        <w:pStyle w:val="Akapitzlist"/>
        <w:numPr>
          <w:ilvl w:val="0"/>
          <w:numId w:val="1"/>
        </w:numPr>
        <w:spacing w:line="276" w:lineRule="auto"/>
        <w:rPr>
          <w:rFonts w:ascii="Arial" w:hAnsi="Arial" w:cs="Arial"/>
          <w:b/>
          <w:bCs/>
          <w:sz w:val="22"/>
          <w:szCs w:val="22"/>
        </w:rPr>
      </w:pPr>
      <w:r w:rsidRPr="007B775A">
        <w:rPr>
          <w:rFonts w:ascii="Arial" w:hAnsi="Arial" w:cs="Arial"/>
          <w:b/>
          <w:bCs/>
          <w:sz w:val="22"/>
          <w:szCs w:val="22"/>
        </w:rPr>
        <w:t>Sposób obliczenia ceny</w:t>
      </w:r>
      <w:r w:rsidR="0019699B" w:rsidRPr="007B775A">
        <w:rPr>
          <w:rFonts w:ascii="Arial" w:hAnsi="Arial" w:cs="Arial"/>
          <w:b/>
          <w:bCs/>
          <w:sz w:val="22"/>
          <w:szCs w:val="22"/>
        </w:rPr>
        <w:t>.</w:t>
      </w:r>
    </w:p>
    <w:p w14:paraId="7B958A48" w14:textId="339BA310" w:rsidR="000E27E7" w:rsidRPr="007B775A" w:rsidRDefault="000E27E7">
      <w:pPr>
        <w:pStyle w:val="Akapitzlist"/>
        <w:numPr>
          <w:ilvl w:val="0"/>
          <w:numId w:val="16"/>
        </w:numPr>
        <w:spacing w:line="276" w:lineRule="auto"/>
        <w:ind w:left="1134"/>
        <w:rPr>
          <w:rFonts w:ascii="Arial" w:hAnsi="Arial" w:cs="Arial"/>
          <w:b/>
          <w:bCs/>
          <w:sz w:val="22"/>
          <w:szCs w:val="22"/>
        </w:rPr>
      </w:pPr>
      <w:r w:rsidRPr="007B775A">
        <w:rPr>
          <w:rFonts w:ascii="Arial" w:hAnsi="Arial" w:cs="Arial"/>
          <w:bCs/>
          <w:sz w:val="22"/>
          <w:szCs w:val="22"/>
        </w:rPr>
        <w:t>Wykonawca zobowiązany jest podać w ofercie cenę całkowitą brutto za realizację zamówienia w całym okresie realizacji umowy oraz cenę za jeden miesiąc świadczenia usługi.</w:t>
      </w:r>
    </w:p>
    <w:p w14:paraId="61355466" w14:textId="2C0C55BD" w:rsidR="000E27E7" w:rsidRPr="007B775A" w:rsidRDefault="000E27E7">
      <w:pPr>
        <w:pStyle w:val="Akapitzlist"/>
        <w:numPr>
          <w:ilvl w:val="0"/>
          <w:numId w:val="16"/>
        </w:numPr>
        <w:spacing w:line="276" w:lineRule="auto"/>
        <w:ind w:left="1134"/>
        <w:rPr>
          <w:rFonts w:ascii="Arial" w:hAnsi="Arial" w:cs="Arial"/>
          <w:b/>
          <w:bCs/>
          <w:sz w:val="22"/>
          <w:szCs w:val="22"/>
        </w:rPr>
      </w:pPr>
      <w:r w:rsidRPr="007B775A">
        <w:rPr>
          <w:rFonts w:ascii="Arial" w:hAnsi="Arial" w:cs="Arial"/>
          <w:sz w:val="22"/>
          <w:szCs w:val="22"/>
        </w:rPr>
        <w:t xml:space="preserve">Cenę ofertową należy podać w formularzu ofertowym stanowiącym załącznik nr </w:t>
      </w:r>
      <w:r w:rsidR="00141D33" w:rsidRPr="007B775A">
        <w:rPr>
          <w:rFonts w:ascii="Arial" w:hAnsi="Arial" w:cs="Arial"/>
          <w:sz w:val="22"/>
          <w:szCs w:val="22"/>
        </w:rPr>
        <w:t>1</w:t>
      </w:r>
      <w:r w:rsidRPr="007B775A">
        <w:rPr>
          <w:rFonts w:ascii="Arial" w:hAnsi="Arial" w:cs="Arial"/>
          <w:sz w:val="22"/>
          <w:szCs w:val="22"/>
        </w:rPr>
        <w:t xml:space="preserve"> do niniejszego zapytania ofertowego.</w:t>
      </w:r>
    </w:p>
    <w:p w14:paraId="1B8C5601" w14:textId="77777777" w:rsidR="000E27E7" w:rsidRPr="008D7FD5" w:rsidRDefault="000E27E7">
      <w:pPr>
        <w:pStyle w:val="Akapitzlist"/>
        <w:numPr>
          <w:ilvl w:val="0"/>
          <w:numId w:val="16"/>
        </w:numPr>
        <w:spacing w:line="276" w:lineRule="auto"/>
        <w:ind w:left="1134"/>
        <w:rPr>
          <w:rFonts w:ascii="Arial" w:hAnsi="Arial" w:cs="Arial"/>
          <w:b/>
          <w:bCs/>
          <w:sz w:val="22"/>
          <w:szCs w:val="22"/>
        </w:rPr>
      </w:pPr>
      <w:r w:rsidRPr="007B775A">
        <w:rPr>
          <w:rFonts w:ascii="Arial" w:hAnsi="Arial" w:cs="Arial"/>
          <w:sz w:val="22"/>
          <w:szCs w:val="22"/>
        </w:rPr>
        <w:t xml:space="preserve">W cenie powinien być uwzględniony podatek od towarów i usług (VAT). </w:t>
      </w:r>
    </w:p>
    <w:p w14:paraId="3CC4226C" w14:textId="76B1189B" w:rsidR="000E27E7" w:rsidRPr="007B775A" w:rsidRDefault="000E27E7">
      <w:pPr>
        <w:pStyle w:val="Akapitzlist"/>
        <w:numPr>
          <w:ilvl w:val="0"/>
          <w:numId w:val="16"/>
        </w:numPr>
        <w:spacing w:line="276" w:lineRule="auto"/>
        <w:ind w:left="1134"/>
        <w:rPr>
          <w:rFonts w:ascii="Arial" w:hAnsi="Arial" w:cs="Arial"/>
          <w:b/>
          <w:bCs/>
          <w:sz w:val="22"/>
          <w:szCs w:val="22"/>
        </w:rPr>
      </w:pPr>
      <w:r w:rsidRPr="007B775A">
        <w:rPr>
          <w:rFonts w:ascii="Arial" w:hAnsi="Arial" w:cs="Arial"/>
          <w:sz w:val="22"/>
          <w:szCs w:val="22"/>
        </w:rPr>
        <w:t xml:space="preserve">Wykonawca winien przeanalizować wszelkie okoliczności, które mogą mieć wpływ na ostateczną wartość zamówienia i skalkulować cenę oferty na takim poziomie, który będzie gwarantował Zamawiającemu należyte wykonanie zamówienia i czynił przedsięwzięcie rentownym dla Wykonawcy. </w:t>
      </w:r>
    </w:p>
    <w:p w14:paraId="5BE9BFAF" w14:textId="77777777" w:rsidR="00903BFE" w:rsidRPr="007B775A" w:rsidRDefault="00903BFE" w:rsidP="00537A65">
      <w:pPr>
        <w:pStyle w:val="Akapitzlist"/>
        <w:spacing w:line="276" w:lineRule="auto"/>
        <w:ind w:left="720" w:firstLine="0"/>
        <w:rPr>
          <w:rFonts w:ascii="Arial" w:hAnsi="Arial" w:cs="Arial"/>
          <w:sz w:val="22"/>
          <w:szCs w:val="22"/>
        </w:rPr>
      </w:pPr>
    </w:p>
    <w:p w14:paraId="39ADE0F2" w14:textId="77777777" w:rsidR="007B775A" w:rsidRPr="007B775A" w:rsidRDefault="008537DA">
      <w:pPr>
        <w:pStyle w:val="Akapitzlist"/>
        <w:numPr>
          <w:ilvl w:val="0"/>
          <w:numId w:val="1"/>
        </w:numPr>
        <w:spacing w:line="276" w:lineRule="auto"/>
        <w:rPr>
          <w:rFonts w:ascii="Arial" w:hAnsi="Arial" w:cs="Arial"/>
          <w:sz w:val="22"/>
          <w:szCs w:val="22"/>
        </w:rPr>
      </w:pPr>
      <w:r w:rsidRPr="007B775A">
        <w:rPr>
          <w:rFonts w:ascii="Arial" w:hAnsi="Arial" w:cs="Arial"/>
          <w:b/>
          <w:bCs/>
          <w:sz w:val="22"/>
          <w:szCs w:val="22"/>
        </w:rPr>
        <w:t>Kryteria oceny ofert, informacja o wagach punktowych lub procentowych przypisanych do poszczególnych kryteriów oceny ofert oraz opis sposobu przyznawania punktacji za spełnienia danego kryterium oceny ofert</w:t>
      </w:r>
      <w:r w:rsidR="0019699B" w:rsidRPr="007B775A">
        <w:rPr>
          <w:rFonts w:ascii="Arial" w:hAnsi="Arial" w:cs="Arial"/>
          <w:b/>
          <w:bCs/>
          <w:sz w:val="22"/>
          <w:szCs w:val="22"/>
        </w:rPr>
        <w:t>.</w:t>
      </w:r>
    </w:p>
    <w:p w14:paraId="4B809822" w14:textId="19F28EE7" w:rsidR="007B775A" w:rsidRPr="003D34CA" w:rsidRDefault="007B775A" w:rsidP="003D34CA">
      <w:pPr>
        <w:pStyle w:val="Akapitzlist"/>
        <w:numPr>
          <w:ilvl w:val="0"/>
          <w:numId w:val="8"/>
        </w:numPr>
        <w:tabs>
          <w:tab w:val="clear" w:pos="720"/>
        </w:tabs>
        <w:spacing w:line="276" w:lineRule="auto"/>
        <w:ind w:left="1134"/>
        <w:rPr>
          <w:rFonts w:ascii="Arial" w:hAnsi="Arial" w:cs="Arial"/>
          <w:sz w:val="22"/>
          <w:szCs w:val="22"/>
        </w:rPr>
      </w:pPr>
      <w:r w:rsidRPr="007B775A">
        <w:rPr>
          <w:rFonts w:ascii="Arial" w:hAnsi="Arial" w:cs="Arial"/>
          <w:sz w:val="22"/>
          <w:szCs w:val="22"/>
        </w:rPr>
        <w:t xml:space="preserve">Przy wyborze najkorzystniejszej oferty Zamawiający będzie się kierował następującym </w:t>
      </w:r>
      <w:r w:rsidRPr="003D34CA">
        <w:rPr>
          <w:rFonts w:ascii="Arial" w:hAnsi="Arial" w:cs="Arial"/>
          <w:sz w:val="22"/>
          <w:szCs w:val="22"/>
        </w:rPr>
        <w:t>kryteri</w:t>
      </w:r>
      <w:r w:rsidR="003D34CA" w:rsidRPr="003D34CA">
        <w:rPr>
          <w:rFonts w:ascii="Arial" w:hAnsi="Arial" w:cs="Arial"/>
          <w:sz w:val="22"/>
          <w:szCs w:val="22"/>
        </w:rPr>
        <w:t>um</w:t>
      </w:r>
      <w:r w:rsidRPr="003D34CA">
        <w:rPr>
          <w:rFonts w:ascii="Arial" w:hAnsi="Arial" w:cs="Arial"/>
          <w:sz w:val="22"/>
          <w:szCs w:val="22"/>
        </w:rPr>
        <w:t xml:space="preserve"> oceny ofert</w:t>
      </w:r>
      <w:r w:rsidR="003D34CA" w:rsidRPr="003D34CA">
        <w:rPr>
          <w:rFonts w:ascii="Arial" w:hAnsi="Arial" w:cs="Arial"/>
          <w:sz w:val="22"/>
          <w:szCs w:val="22"/>
        </w:rPr>
        <w:t xml:space="preserve"> – </w:t>
      </w:r>
      <w:r w:rsidRPr="003D34CA">
        <w:rPr>
          <w:rFonts w:ascii="Arial" w:hAnsi="Arial" w:cs="Arial"/>
          <w:sz w:val="22"/>
          <w:szCs w:val="22"/>
        </w:rPr>
        <w:t xml:space="preserve">cena o wadze </w:t>
      </w:r>
      <w:r w:rsidR="003D34CA" w:rsidRPr="003D34CA">
        <w:rPr>
          <w:rFonts w:ascii="Arial" w:hAnsi="Arial" w:cs="Arial"/>
          <w:sz w:val="22"/>
          <w:szCs w:val="22"/>
        </w:rPr>
        <w:t>100</w:t>
      </w:r>
      <w:r w:rsidRPr="003D34CA">
        <w:rPr>
          <w:rFonts w:ascii="Arial" w:hAnsi="Arial" w:cs="Arial"/>
          <w:sz w:val="22"/>
          <w:szCs w:val="22"/>
        </w:rPr>
        <w:t xml:space="preserve"> pkt (oferowaną cenę Wykonawca poda w formularzu ofertowym)</w:t>
      </w:r>
      <w:r w:rsidR="003D34CA" w:rsidRPr="003D34CA">
        <w:rPr>
          <w:rFonts w:ascii="Arial" w:hAnsi="Arial" w:cs="Arial"/>
          <w:sz w:val="22"/>
          <w:szCs w:val="22"/>
        </w:rPr>
        <w:t>.</w:t>
      </w:r>
    </w:p>
    <w:p w14:paraId="4ADD199E" w14:textId="47BF8FC4" w:rsidR="007B775A" w:rsidRPr="007B775A" w:rsidRDefault="007B775A">
      <w:pPr>
        <w:pStyle w:val="Akapitzlist"/>
        <w:widowControl/>
        <w:numPr>
          <w:ilvl w:val="0"/>
          <w:numId w:val="8"/>
        </w:numPr>
        <w:tabs>
          <w:tab w:val="clear" w:pos="720"/>
        </w:tabs>
        <w:suppressAutoHyphens/>
        <w:autoSpaceDE/>
        <w:autoSpaceDN/>
        <w:spacing w:line="276" w:lineRule="auto"/>
        <w:ind w:left="1134"/>
        <w:rPr>
          <w:rFonts w:ascii="Arial" w:hAnsi="Arial" w:cs="Arial"/>
          <w:sz w:val="22"/>
          <w:szCs w:val="22"/>
        </w:rPr>
      </w:pPr>
      <w:r w:rsidRPr="007B775A">
        <w:rPr>
          <w:rFonts w:ascii="Arial" w:hAnsi="Arial" w:cs="Arial"/>
          <w:sz w:val="22"/>
          <w:szCs w:val="22"/>
        </w:rPr>
        <w:t>Każda oferta będzie oceniana w skali 100 pkt.</w:t>
      </w:r>
    </w:p>
    <w:p w14:paraId="17DBC1CF" w14:textId="451ED4F8" w:rsidR="007B775A" w:rsidRPr="007B775A" w:rsidRDefault="007B775A">
      <w:pPr>
        <w:pStyle w:val="Akapitzlist"/>
        <w:widowControl/>
        <w:numPr>
          <w:ilvl w:val="0"/>
          <w:numId w:val="8"/>
        </w:numPr>
        <w:tabs>
          <w:tab w:val="clear" w:pos="720"/>
        </w:tabs>
        <w:suppressAutoHyphens/>
        <w:autoSpaceDE/>
        <w:autoSpaceDN/>
        <w:spacing w:line="276" w:lineRule="auto"/>
        <w:ind w:left="1134"/>
        <w:rPr>
          <w:rFonts w:ascii="Arial" w:hAnsi="Arial" w:cs="Arial"/>
          <w:sz w:val="22"/>
          <w:szCs w:val="22"/>
        </w:rPr>
      </w:pPr>
      <w:r w:rsidRPr="007B775A">
        <w:rPr>
          <w:rFonts w:ascii="Arial" w:hAnsi="Arial" w:cs="Arial"/>
          <w:sz w:val="22"/>
          <w:szCs w:val="22"/>
        </w:rPr>
        <w:t>Liczba punktów w kryterium cena będzie obliczona na podstawie następującego wzoru:</w:t>
      </w:r>
    </w:p>
    <w:p w14:paraId="64A6CFAE" w14:textId="77777777" w:rsidR="007B775A" w:rsidRPr="007B775A" w:rsidRDefault="007B775A" w:rsidP="00537A65">
      <w:pPr>
        <w:suppressAutoHyphens/>
        <w:spacing w:line="276" w:lineRule="auto"/>
        <w:ind w:left="709"/>
        <w:rPr>
          <w:rFonts w:ascii="Arial" w:hAnsi="Arial" w:cs="Arial"/>
        </w:rPr>
      </w:pPr>
    </w:p>
    <w:p w14:paraId="6E7A355D" w14:textId="6966DB4A" w:rsidR="007B775A" w:rsidRPr="007B775A" w:rsidRDefault="007B775A" w:rsidP="00537A65">
      <w:pPr>
        <w:spacing w:line="276" w:lineRule="auto"/>
        <w:ind w:left="372" w:firstLine="708"/>
        <w:rPr>
          <w:rFonts w:ascii="Arial" w:hAnsi="Arial" w:cs="Arial"/>
          <w:b/>
          <w:bCs/>
        </w:rPr>
      </w:pPr>
      <m:oMathPara>
        <m:oMath>
          <m:r>
            <m:rPr>
              <m:sty m:val="bi"/>
            </m:rPr>
            <w:rPr>
              <w:rFonts w:ascii="Cambria Math" w:hAnsi="Cambria Math" w:cs="Arial"/>
            </w:rPr>
            <m:t xml:space="preserve">C= </m:t>
          </m:r>
          <m:f>
            <m:fPr>
              <m:ctrlPr>
                <w:rPr>
                  <w:rFonts w:ascii="Cambria Math" w:hAnsi="Cambria Math" w:cs="Arial"/>
                  <w:b/>
                  <w:bCs/>
                </w:rPr>
              </m:ctrlPr>
            </m:fPr>
            <m:num>
              <m:r>
                <m:rPr>
                  <m:sty m:val="bi"/>
                </m:rPr>
                <w:rPr>
                  <w:rFonts w:ascii="Cambria Math" w:hAnsi="Cambria Math" w:cs="Arial"/>
                </w:rPr>
                <m:t>najniższa zaoferowana cena*</m:t>
              </m:r>
            </m:num>
            <m:den>
              <m:r>
                <m:rPr>
                  <m:sty m:val="bi"/>
                </m:rPr>
                <w:rPr>
                  <w:rFonts w:ascii="Cambria Math" w:hAnsi="Cambria Math" w:cs="Arial"/>
                </w:rPr>
                <m:t>cena oferty badanej</m:t>
              </m:r>
            </m:den>
          </m:f>
          <m:r>
            <m:rPr>
              <m:sty m:val="bi"/>
            </m:rPr>
            <w:rPr>
              <w:rFonts w:ascii="Cambria Math" w:hAnsi="Cambria Math" w:cs="Arial"/>
            </w:rPr>
            <m:t xml:space="preserve"> x 100 pkt</m:t>
          </m:r>
        </m:oMath>
      </m:oMathPara>
    </w:p>
    <w:p w14:paraId="615E2F90" w14:textId="77777777" w:rsidR="007B775A" w:rsidRPr="007B775A" w:rsidRDefault="007B775A" w:rsidP="00537A65">
      <w:pPr>
        <w:spacing w:line="276" w:lineRule="auto"/>
        <w:ind w:left="372" w:firstLine="708"/>
        <w:rPr>
          <w:rFonts w:ascii="Arial" w:hAnsi="Arial" w:cs="Arial"/>
          <w:b/>
        </w:rPr>
      </w:pPr>
    </w:p>
    <w:p w14:paraId="75538E09" w14:textId="77777777" w:rsidR="007B775A" w:rsidRPr="007B775A" w:rsidRDefault="007B775A" w:rsidP="00537A65">
      <w:pPr>
        <w:spacing w:line="276" w:lineRule="auto"/>
        <w:ind w:left="372" w:firstLine="708"/>
        <w:rPr>
          <w:rFonts w:ascii="Arial" w:hAnsi="Arial" w:cs="Arial"/>
          <w:b/>
        </w:rPr>
      </w:pPr>
      <w:r w:rsidRPr="007B775A">
        <w:rPr>
          <w:rFonts w:ascii="Arial" w:hAnsi="Arial" w:cs="Arial"/>
          <w:b/>
        </w:rPr>
        <w:lastRenderedPageBreak/>
        <w:t>* spośród wszystkich złożonych ofert niepodlegających odrzuceniu</w:t>
      </w:r>
    </w:p>
    <w:p w14:paraId="217CF099" w14:textId="77777777" w:rsidR="007B775A" w:rsidRPr="007B775A" w:rsidRDefault="007B775A" w:rsidP="00537A65">
      <w:pPr>
        <w:spacing w:line="276" w:lineRule="auto"/>
        <w:ind w:left="372" w:firstLine="708"/>
        <w:rPr>
          <w:rFonts w:ascii="Arial" w:hAnsi="Arial" w:cs="Arial"/>
          <w:b/>
          <w:highlight w:val="yellow"/>
        </w:rPr>
      </w:pPr>
    </w:p>
    <w:p w14:paraId="29D9E01F" w14:textId="77777777" w:rsidR="007B775A" w:rsidRPr="007B775A" w:rsidRDefault="007B775A">
      <w:pPr>
        <w:pStyle w:val="Akapitzlist"/>
        <w:widowControl/>
        <w:numPr>
          <w:ilvl w:val="0"/>
          <w:numId w:val="8"/>
        </w:numPr>
        <w:tabs>
          <w:tab w:val="clear" w:pos="720"/>
        </w:tabs>
        <w:suppressAutoHyphens/>
        <w:autoSpaceDE/>
        <w:autoSpaceDN/>
        <w:spacing w:line="276" w:lineRule="auto"/>
        <w:ind w:left="1134"/>
        <w:rPr>
          <w:rFonts w:ascii="Arial" w:hAnsi="Arial" w:cs="Arial"/>
          <w:sz w:val="22"/>
          <w:szCs w:val="22"/>
        </w:rPr>
      </w:pPr>
      <w:r w:rsidRPr="007B775A">
        <w:rPr>
          <w:rFonts w:ascii="Arial" w:hAnsi="Arial" w:cs="Arial"/>
          <w:sz w:val="22"/>
          <w:szCs w:val="22"/>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51D0B0D8" w14:textId="5C2D42DA" w:rsidR="000B4A28" w:rsidRPr="007B775A" w:rsidRDefault="007B775A">
      <w:pPr>
        <w:pStyle w:val="Akapitzlist"/>
        <w:widowControl/>
        <w:numPr>
          <w:ilvl w:val="0"/>
          <w:numId w:val="8"/>
        </w:numPr>
        <w:tabs>
          <w:tab w:val="clear" w:pos="720"/>
        </w:tabs>
        <w:suppressAutoHyphens/>
        <w:autoSpaceDE/>
        <w:autoSpaceDN/>
        <w:spacing w:line="276" w:lineRule="auto"/>
        <w:ind w:left="1134"/>
        <w:rPr>
          <w:rFonts w:ascii="Arial" w:hAnsi="Arial" w:cs="Arial"/>
          <w:sz w:val="22"/>
          <w:szCs w:val="22"/>
        </w:rPr>
      </w:pPr>
      <w:r w:rsidRPr="007B775A">
        <w:rPr>
          <w:rFonts w:ascii="Arial" w:hAnsi="Arial" w:cs="Arial"/>
          <w:sz w:val="22"/>
          <w:szCs w:val="22"/>
        </w:rPr>
        <w:t>Zamawiający wybierze najkorzystniejszą ofertę, tj. z najwyższą liczbą punktów, spośród nieodrzuconych ofert.</w:t>
      </w:r>
    </w:p>
    <w:p w14:paraId="4EFAB623" w14:textId="77777777" w:rsidR="009678ED" w:rsidRPr="007B775A" w:rsidRDefault="009678ED" w:rsidP="00537A65">
      <w:pPr>
        <w:pStyle w:val="Akapitzlist"/>
        <w:spacing w:line="276" w:lineRule="auto"/>
        <w:ind w:left="720" w:firstLine="0"/>
        <w:rPr>
          <w:rFonts w:ascii="Arial" w:hAnsi="Arial" w:cs="Arial"/>
          <w:sz w:val="22"/>
          <w:szCs w:val="22"/>
        </w:rPr>
      </w:pPr>
    </w:p>
    <w:p w14:paraId="69CFE28D" w14:textId="328F6800" w:rsidR="0019699B" w:rsidRPr="007B775A" w:rsidRDefault="0019699B">
      <w:pPr>
        <w:pStyle w:val="Akapitzlist"/>
        <w:numPr>
          <w:ilvl w:val="0"/>
          <w:numId w:val="1"/>
        </w:numPr>
        <w:spacing w:line="276" w:lineRule="auto"/>
        <w:rPr>
          <w:rFonts w:ascii="Arial" w:hAnsi="Arial" w:cs="Arial"/>
          <w:b/>
          <w:bCs/>
          <w:sz w:val="22"/>
          <w:szCs w:val="22"/>
        </w:rPr>
      </w:pPr>
      <w:r w:rsidRPr="007B775A">
        <w:rPr>
          <w:rFonts w:ascii="Arial" w:hAnsi="Arial" w:cs="Arial"/>
          <w:b/>
          <w:bCs/>
          <w:sz w:val="22"/>
          <w:szCs w:val="22"/>
        </w:rPr>
        <w:t>Termin związania ofertą</w:t>
      </w:r>
      <w:r w:rsidR="009867AA" w:rsidRPr="007B775A">
        <w:rPr>
          <w:rFonts w:ascii="Arial" w:hAnsi="Arial" w:cs="Arial"/>
          <w:b/>
          <w:bCs/>
          <w:sz w:val="22"/>
          <w:szCs w:val="22"/>
        </w:rPr>
        <w:t xml:space="preserve">: </w:t>
      </w:r>
      <w:r w:rsidR="009867AA" w:rsidRPr="007B775A">
        <w:rPr>
          <w:rFonts w:ascii="Arial" w:hAnsi="Arial" w:cs="Arial"/>
          <w:sz w:val="22"/>
          <w:szCs w:val="22"/>
        </w:rPr>
        <w:t xml:space="preserve">do dnia </w:t>
      </w:r>
      <w:r w:rsidR="00451A37">
        <w:rPr>
          <w:rFonts w:ascii="Arial" w:hAnsi="Arial" w:cs="Arial"/>
          <w:sz w:val="22"/>
          <w:szCs w:val="22"/>
        </w:rPr>
        <w:t>2</w:t>
      </w:r>
      <w:r w:rsidR="00EB7223">
        <w:rPr>
          <w:rFonts w:ascii="Arial" w:hAnsi="Arial" w:cs="Arial"/>
          <w:sz w:val="22"/>
          <w:szCs w:val="22"/>
        </w:rPr>
        <w:t>3</w:t>
      </w:r>
      <w:r w:rsidR="00451A37">
        <w:rPr>
          <w:rFonts w:ascii="Arial" w:hAnsi="Arial" w:cs="Arial"/>
          <w:sz w:val="22"/>
          <w:szCs w:val="22"/>
        </w:rPr>
        <w:t>.05.</w:t>
      </w:r>
      <w:r w:rsidR="003D34CA">
        <w:rPr>
          <w:rFonts w:ascii="Arial" w:hAnsi="Arial" w:cs="Arial"/>
          <w:sz w:val="22"/>
          <w:szCs w:val="22"/>
        </w:rPr>
        <w:t>2025</w:t>
      </w:r>
      <w:r w:rsidR="009867AA" w:rsidRPr="007B775A">
        <w:rPr>
          <w:rFonts w:ascii="Arial" w:hAnsi="Arial" w:cs="Arial"/>
          <w:sz w:val="22"/>
          <w:szCs w:val="22"/>
        </w:rPr>
        <w:t xml:space="preserve"> r</w:t>
      </w:r>
      <w:r w:rsidR="009867AA" w:rsidRPr="007B775A">
        <w:rPr>
          <w:rFonts w:ascii="Arial" w:hAnsi="Arial" w:cs="Arial"/>
          <w:b/>
          <w:bCs/>
          <w:sz w:val="22"/>
          <w:szCs w:val="22"/>
        </w:rPr>
        <w:t>.</w:t>
      </w:r>
    </w:p>
    <w:p w14:paraId="03C74FAC" w14:textId="77777777" w:rsidR="0019699B" w:rsidRPr="0019699B" w:rsidRDefault="0019699B" w:rsidP="00537A65">
      <w:pPr>
        <w:pStyle w:val="Akapitzlist"/>
        <w:spacing w:line="276" w:lineRule="auto"/>
        <w:ind w:left="720" w:firstLine="0"/>
        <w:rPr>
          <w:rFonts w:ascii="Arial" w:hAnsi="Arial" w:cs="Arial"/>
          <w:sz w:val="22"/>
          <w:szCs w:val="22"/>
        </w:rPr>
      </w:pPr>
    </w:p>
    <w:p w14:paraId="6115531C" w14:textId="77777777" w:rsidR="00141D33" w:rsidRPr="00141D33" w:rsidRDefault="00C7623D">
      <w:pPr>
        <w:pStyle w:val="Akapitzlist"/>
        <w:numPr>
          <w:ilvl w:val="0"/>
          <w:numId w:val="1"/>
        </w:numPr>
        <w:spacing w:line="276" w:lineRule="auto"/>
        <w:rPr>
          <w:rFonts w:ascii="Arial" w:hAnsi="Arial" w:cs="Arial"/>
          <w:sz w:val="22"/>
          <w:szCs w:val="22"/>
        </w:rPr>
      </w:pPr>
      <w:r>
        <w:rPr>
          <w:rFonts w:ascii="Arial" w:hAnsi="Arial" w:cs="Arial"/>
          <w:b/>
          <w:bCs/>
          <w:sz w:val="22"/>
          <w:szCs w:val="22"/>
        </w:rPr>
        <w:t>Termin i sposób składania ofert</w:t>
      </w:r>
      <w:r w:rsidR="00A969C4">
        <w:rPr>
          <w:rFonts w:ascii="Arial" w:hAnsi="Arial" w:cs="Arial"/>
          <w:b/>
          <w:bCs/>
          <w:sz w:val="22"/>
          <w:szCs w:val="22"/>
        </w:rPr>
        <w:t>.</w:t>
      </w:r>
    </w:p>
    <w:p w14:paraId="04DC6B9C" w14:textId="654F04ED" w:rsidR="003D34CA" w:rsidRPr="00EB7223" w:rsidRDefault="00141D33" w:rsidP="003D34CA">
      <w:pPr>
        <w:pStyle w:val="Akapitzlist"/>
        <w:numPr>
          <w:ilvl w:val="0"/>
          <w:numId w:val="17"/>
        </w:numPr>
        <w:spacing w:line="276" w:lineRule="auto"/>
        <w:ind w:left="993" w:hanging="284"/>
        <w:rPr>
          <w:rFonts w:ascii="Arial" w:hAnsi="Arial" w:cs="Arial"/>
          <w:sz w:val="22"/>
          <w:szCs w:val="22"/>
        </w:rPr>
      </w:pPr>
      <w:r w:rsidRPr="00EB7223">
        <w:rPr>
          <w:rFonts w:ascii="Arial" w:hAnsi="Arial" w:cs="Arial"/>
          <w:sz w:val="22"/>
          <w:szCs w:val="22"/>
        </w:rPr>
        <w:t>Ofertę należy złożyć</w:t>
      </w:r>
      <w:r w:rsidR="003D34CA" w:rsidRPr="00EB7223">
        <w:rPr>
          <w:rFonts w:ascii="Arial" w:hAnsi="Arial" w:cs="Arial"/>
          <w:sz w:val="22"/>
          <w:szCs w:val="22"/>
        </w:rPr>
        <w:t xml:space="preserve"> </w:t>
      </w:r>
      <w:r w:rsidRPr="00EB7223">
        <w:rPr>
          <w:rFonts w:ascii="Arial" w:hAnsi="Arial" w:cs="Arial"/>
          <w:sz w:val="22"/>
          <w:szCs w:val="22"/>
        </w:rPr>
        <w:t>elektronicznie za</w:t>
      </w:r>
      <w:r w:rsidR="007769D0" w:rsidRPr="00EB7223">
        <w:rPr>
          <w:rFonts w:ascii="Arial" w:hAnsi="Arial" w:cs="Arial"/>
          <w:sz w:val="22"/>
          <w:szCs w:val="22"/>
        </w:rPr>
        <w:t xml:space="preserve"> pomocą poczty elektronicznej na adres </w:t>
      </w:r>
      <w:r w:rsidR="00903BFE" w:rsidRPr="00EB7223">
        <w:rPr>
          <w:rFonts w:ascii="Arial" w:hAnsi="Arial" w:cs="Arial"/>
          <w:sz w:val="22"/>
          <w:szCs w:val="22"/>
        </w:rPr>
        <w:br/>
      </w:r>
      <w:r w:rsidR="007769D0" w:rsidRPr="00EB7223">
        <w:rPr>
          <w:rFonts w:ascii="Arial" w:hAnsi="Arial" w:cs="Arial"/>
          <w:sz w:val="22"/>
          <w:szCs w:val="22"/>
        </w:rPr>
        <w:t xml:space="preserve">e-mail: </w:t>
      </w:r>
      <w:hyperlink r:id="rId10" w:history="1">
        <w:r w:rsidR="00451A37" w:rsidRPr="00EB7223">
          <w:rPr>
            <w:rStyle w:val="Hipercze"/>
            <w:rFonts w:ascii="Arial" w:hAnsi="Arial" w:cs="Arial"/>
            <w:sz w:val="22"/>
            <w:szCs w:val="22"/>
          </w:rPr>
          <w:t>sekretarz@podedworze.pl</w:t>
        </w:r>
      </w:hyperlink>
    </w:p>
    <w:p w14:paraId="51F641E8" w14:textId="18CC1294" w:rsidR="00A969C4" w:rsidRPr="003D34CA" w:rsidRDefault="00141D33" w:rsidP="003D34CA">
      <w:pPr>
        <w:pStyle w:val="Akapitzlist"/>
        <w:numPr>
          <w:ilvl w:val="0"/>
          <w:numId w:val="17"/>
        </w:numPr>
        <w:spacing w:line="276" w:lineRule="auto"/>
        <w:ind w:left="993" w:hanging="284"/>
        <w:rPr>
          <w:rFonts w:ascii="Arial" w:hAnsi="Arial" w:cs="Arial"/>
          <w:sz w:val="22"/>
          <w:szCs w:val="22"/>
        </w:rPr>
      </w:pPr>
      <w:r w:rsidRPr="003D34CA">
        <w:rPr>
          <w:rFonts w:ascii="Arial" w:hAnsi="Arial" w:cs="Arial"/>
          <w:sz w:val="22"/>
          <w:szCs w:val="22"/>
        </w:rPr>
        <w:t xml:space="preserve">Termin składania ofert upływa dnia </w:t>
      </w:r>
      <w:r w:rsidR="00451A37">
        <w:rPr>
          <w:rFonts w:ascii="Arial" w:hAnsi="Arial" w:cs="Arial"/>
          <w:sz w:val="22"/>
          <w:szCs w:val="22"/>
        </w:rPr>
        <w:t>0</w:t>
      </w:r>
      <w:r w:rsidR="00EB7223">
        <w:rPr>
          <w:rFonts w:ascii="Arial" w:hAnsi="Arial" w:cs="Arial"/>
          <w:sz w:val="22"/>
          <w:szCs w:val="22"/>
        </w:rPr>
        <w:t>7</w:t>
      </w:r>
      <w:r w:rsidR="00451A37" w:rsidRPr="00451A37">
        <w:rPr>
          <w:rFonts w:ascii="Arial" w:hAnsi="Arial" w:cs="Arial"/>
          <w:sz w:val="22"/>
          <w:szCs w:val="22"/>
        </w:rPr>
        <w:t>.05</w:t>
      </w:r>
      <w:r w:rsidR="003D34CA" w:rsidRPr="00451A37">
        <w:rPr>
          <w:rFonts w:ascii="Arial" w:hAnsi="Arial" w:cs="Arial"/>
          <w:sz w:val="22"/>
          <w:szCs w:val="22"/>
        </w:rPr>
        <w:t xml:space="preserve"> 2025</w:t>
      </w:r>
      <w:r w:rsidRPr="00451A37">
        <w:rPr>
          <w:rFonts w:ascii="Arial" w:hAnsi="Arial" w:cs="Arial"/>
          <w:sz w:val="22"/>
          <w:szCs w:val="22"/>
        </w:rPr>
        <w:t xml:space="preserve"> r. o godzinie </w:t>
      </w:r>
      <w:r w:rsidR="00903BFE" w:rsidRPr="00451A37">
        <w:rPr>
          <w:rFonts w:ascii="Arial" w:hAnsi="Arial" w:cs="Arial"/>
          <w:sz w:val="22"/>
          <w:szCs w:val="22"/>
        </w:rPr>
        <w:t>1</w:t>
      </w:r>
      <w:r w:rsidR="00EB7223">
        <w:rPr>
          <w:rFonts w:ascii="Arial" w:hAnsi="Arial" w:cs="Arial"/>
          <w:sz w:val="22"/>
          <w:szCs w:val="22"/>
        </w:rPr>
        <w:t>0</w:t>
      </w:r>
      <w:r w:rsidR="003D34CA" w:rsidRPr="00451A37">
        <w:rPr>
          <w:rFonts w:ascii="Arial" w:hAnsi="Arial" w:cs="Arial"/>
          <w:sz w:val="22"/>
          <w:szCs w:val="22"/>
        </w:rPr>
        <w:t>:</w:t>
      </w:r>
      <w:r w:rsidR="00903BFE" w:rsidRPr="00451A37">
        <w:rPr>
          <w:rFonts w:ascii="Arial" w:hAnsi="Arial" w:cs="Arial"/>
          <w:sz w:val="22"/>
          <w:szCs w:val="22"/>
        </w:rPr>
        <w:t>00</w:t>
      </w:r>
      <w:r w:rsidR="003D34CA" w:rsidRPr="00451A37">
        <w:rPr>
          <w:rFonts w:ascii="Arial" w:hAnsi="Arial" w:cs="Arial"/>
          <w:sz w:val="22"/>
          <w:szCs w:val="22"/>
        </w:rPr>
        <w:t>.</w:t>
      </w:r>
    </w:p>
    <w:p w14:paraId="0A384401" w14:textId="77777777" w:rsidR="00A3713C" w:rsidRPr="00C7623D" w:rsidRDefault="00A3713C" w:rsidP="00537A65">
      <w:pPr>
        <w:pStyle w:val="Akapitzlist"/>
        <w:spacing w:line="276" w:lineRule="auto"/>
        <w:ind w:left="720" w:firstLine="0"/>
        <w:rPr>
          <w:rFonts w:ascii="Arial" w:hAnsi="Arial" w:cs="Arial"/>
          <w:sz w:val="22"/>
          <w:szCs w:val="22"/>
        </w:rPr>
      </w:pPr>
    </w:p>
    <w:p w14:paraId="7462A205" w14:textId="65D7394A" w:rsidR="00C7623D" w:rsidRPr="00DD03DA" w:rsidRDefault="00DD03DA">
      <w:pPr>
        <w:pStyle w:val="Akapitzlist"/>
        <w:numPr>
          <w:ilvl w:val="0"/>
          <w:numId w:val="1"/>
        </w:numPr>
        <w:spacing w:line="276" w:lineRule="auto"/>
        <w:rPr>
          <w:rFonts w:ascii="Arial" w:hAnsi="Arial" w:cs="Arial"/>
          <w:sz w:val="22"/>
          <w:szCs w:val="22"/>
        </w:rPr>
      </w:pPr>
      <w:r>
        <w:rPr>
          <w:rFonts w:ascii="Arial" w:hAnsi="Arial" w:cs="Arial"/>
          <w:b/>
          <w:bCs/>
          <w:sz w:val="22"/>
          <w:szCs w:val="22"/>
        </w:rPr>
        <w:t>Umowa w sprawie zamówienia oraz o</w:t>
      </w:r>
      <w:r w:rsidR="00C84023">
        <w:rPr>
          <w:rFonts w:ascii="Arial" w:hAnsi="Arial" w:cs="Arial"/>
          <w:b/>
          <w:bCs/>
          <w:sz w:val="22"/>
          <w:szCs w:val="22"/>
        </w:rPr>
        <w:t>kreślenie warunków istotnych zmian umowy</w:t>
      </w:r>
    </w:p>
    <w:p w14:paraId="64AAC36F" w14:textId="63DAB207" w:rsidR="00DD03DA" w:rsidRPr="008B6548" w:rsidRDefault="00356FDD">
      <w:pPr>
        <w:pStyle w:val="Akapitzlist"/>
        <w:numPr>
          <w:ilvl w:val="0"/>
          <w:numId w:val="3"/>
        </w:numPr>
        <w:spacing w:line="276" w:lineRule="auto"/>
        <w:rPr>
          <w:rFonts w:ascii="Arial" w:hAnsi="Arial" w:cs="Arial"/>
          <w:sz w:val="22"/>
          <w:szCs w:val="22"/>
        </w:rPr>
      </w:pPr>
      <w:r w:rsidRPr="008B6548">
        <w:rPr>
          <w:rFonts w:ascii="Arial" w:hAnsi="Arial" w:cs="Arial"/>
          <w:sz w:val="22"/>
          <w:szCs w:val="22"/>
        </w:rPr>
        <w:t>Zawiercie umowy w sprawie zamówienia następuje w formie pisemnej lub w formie elektronicznej, o których mowa w art. 78 i art. 78</w:t>
      </w:r>
      <w:r w:rsidRPr="008B6548">
        <w:rPr>
          <w:rFonts w:ascii="Arial" w:hAnsi="Arial" w:cs="Arial"/>
          <w:sz w:val="22"/>
          <w:szCs w:val="22"/>
          <w:vertAlign w:val="superscript"/>
        </w:rPr>
        <w:t>1</w:t>
      </w:r>
      <w:r w:rsidRPr="008B6548">
        <w:rPr>
          <w:rFonts w:ascii="Arial" w:hAnsi="Arial" w:cs="Arial"/>
          <w:sz w:val="22"/>
          <w:szCs w:val="22"/>
        </w:rPr>
        <w:t xml:space="preserve"> Kodeksu cywilnego.</w:t>
      </w:r>
    </w:p>
    <w:p w14:paraId="7B78DBA0" w14:textId="77777777" w:rsidR="007D2BD8" w:rsidRDefault="008B6548">
      <w:pPr>
        <w:pStyle w:val="Akapitzlist"/>
        <w:numPr>
          <w:ilvl w:val="0"/>
          <w:numId w:val="3"/>
        </w:numPr>
        <w:spacing w:line="276" w:lineRule="auto"/>
        <w:rPr>
          <w:rFonts w:ascii="Arial" w:hAnsi="Arial" w:cs="Arial"/>
          <w:sz w:val="22"/>
          <w:szCs w:val="22"/>
        </w:rPr>
      </w:pPr>
      <w:r w:rsidRPr="008B6548">
        <w:rPr>
          <w:rFonts w:ascii="Arial" w:hAnsi="Arial" w:cs="Arial"/>
          <w:sz w:val="22"/>
          <w:szCs w:val="22"/>
        </w:rPr>
        <w:t xml:space="preserve">W przypadku, gdy wybrany Wykonawca odstąpi od zawarcia umowy w sprawie zamówienia, Zamawiający może zawrzeć umowę z </w:t>
      </w:r>
      <w:r w:rsidR="005F1963">
        <w:rPr>
          <w:rFonts w:ascii="Arial" w:hAnsi="Arial" w:cs="Arial"/>
          <w:sz w:val="22"/>
          <w:szCs w:val="22"/>
        </w:rPr>
        <w:t>Wykonawcą, który w prawidłowo prowadzonym postępowaniu o udzielenie zamówienia uzyskał kolejną najwyższą liczbę punktów.</w:t>
      </w:r>
    </w:p>
    <w:p w14:paraId="07A44B9C" w14:textId="1F82280D" w:rsidR="007D2BD8" w:rsidRDefault="007D2BD8">
      <w:pPr>
        <w:pStyle w:val="Akapitzlist"/>
        <w:numPr>
          <w:ilvl w:val="0"/>
          <w:numId w:val="3"/>
        </w:numPr>
        <w:spacing w:line="276" w:lineRule="auto"/>
        <w:rPr>
          <w:rFonts w:ascii="Arial" w:hAnsi="Arial" w:cs="Arial"/>
          <w:sz w:val="22"/>
          <w:szCs w:val="22"/>
        </w:rPr>
      </w:pPr>
      <w:r w:rsidRPr="007D2BD8">
        <w:rPr>
          <w:rFonts w:ascii="Arial" w:hAnsi="Arial" w:cs="Arial"/>
          <w:sz w:val="22"/>
          <w:szCs w:val="22"/>
        </w:rPr>
        <w:t xml:space="preserve">Do zapytania ofertowego dołączony jest projekt umowy stanowiący jej integralną część, będący załącznikiem nr </w:t>
      </w:r>
      <w:r w:rsidR="001C7904">
        <w:rPr>
          <w:rFonts w:ascii="Arial" w:hAnsi="Arial" w:cs="Arial"/>
          <w:sz w:val="22"/>
          <w:szCs w:val="22"/>
        </w:rPr>
        <w:t>2</w:t>
      </w:r>
      <w:r w:rsidRPr="007D2BD8">
        <w:rPr>
          <w:rFonts w:ascii="Arial" w:hAnsi="Arial" w:cs="Arial"/>
          <w:sz w:val="22"/>
          <w:szCs w:val="22"/>
        </w:rPr>
        <w:t xml:space="preserve"> do zapytania ofertowego, w którym Zamawiający przewidział wszystkie istotne dla stron postanowienia oraz przyszłe zobowiązania Wykonawcy i Zamawiającego.</w:t>
      </w:r>
    </w:p>
    <w:p w14:paraId="658E9EE2" w14:textId="77777777" w:rsidR="00537A65" w:rsidRDefault="009059BD">
      <w:pPr>
        <w:pStyle w:val="Akapitzlist"/>
        <w:numPr>
          <w:ilvl w:val="0"/>
          <w:numId w:val="3"/>
        </w:numPr>
        <w:spacing w:line="276" w:lineRule="auto"/>
        <w:rPr>
          <w:rFonts w:ascii="Arial" w:hAnsi="Arial" w:cs="Arial"/>
          <w:sz w:val="22"/>
          <w:szCs w:val="22"/>
        </w:rPr>
      </w:pPr>
      <w:r w:rsidRPr="00537A65">
        <w:rPr>
          <w:rFonts w:ascii="Arial" w:hAnsi="Arial" w:cs="Arial"/>
          <w:sz w:val="22"/>
          <w:szCs w:val="22"/>
        </w:rPr>
        <w:t>Wykonawca przed podpisaniem umowy dostarczy Zamawiającemu:</w:t>
      </w:r>
    </w:p>
    <w:p w14:paraId="791FFFC7" w14:textId="6166ADC8" w:rsidR="00537A65" w:rsidRPr="00537A65" w:rsidRDefault="00537A65">
      <w:pPr>
        <w:pStyle w:val="Akapitzlist"/>
        <w:numPr>
          <w:ilvl w:val="1"/>
          <w:numId w:val="8"/>
        </w:numPr>
        <w:spacing w:line="276" w:lineRule="auto"/>
        <w:rPr>
          <w:rFonts w:ascii="Arial" w:hAnsi="Arial" w:cs="Arial"/>
          <w:sz w:val="22"/>
          <w:szCs w:val="22"/>
        </w:rPr>
      </w:pPr>
      <w:r w:rsidRPr="00537A65">
        <w:t xml:space="preserve"> </w:t>
      </w:r>
      <w:r w:rsidRPr="00537A65">
        <w:rPr>
          <w:rFonts w:ascii="Arial" w:hAnsi="Arial" w:cs="Arial"/>
          <w:sz w:val="22"/>
          <w:szCs w:val="22"/>
        </w:rPr>
        <w:t xml:space="preserve">informacje z Krajowego Rejestru Karnego, dotyczące osób wyznaczonych do realizacji zamówienia,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oraz oświadczenie danej osoby, o państwie lub państwach, w których zamieszkiwała w ciągu ostatnich 20 lat, innych niż Rzeczpospolita Polska i państwo obywatelstwa, oraz informację dotyczącą tej osoby z rejestrów karnych tych państw uzyskiwaną do celów działalności zawodowej lub wolontariackiej związanej z kontaktami z dziećmi. Jeżeli osoby wyznaczone do realizacji zamówienia posiadają obywatelstwo innego państwa niż Rzeczpospolita Polska, należy przedłożyć informację z rejestru karnego państwa obywatelstwa uzyskiwaną do celów działalności zawodowej lub wolontariackiej związanej z kontaktami z dziećmi. Jeżeli prawo danego państwa nie przewiduje wydawania informacji do celów działalności zawodowej lub wolontariackiej związanej z kontaktami z dziećmi, przedkłada się informację z rejestru karnego tego państwa. W przypadku gdy </w:t>
      </w:r>
      <w:r w:rsidRPr="00537A65">
        <w:rPr>
          <w:rFonts w:ascii="Arial" w:hAnsi="Arial" w:cs="Arial"/>
          <w:sz w:val="22"/>
          <w:szCs w:val="22"/>
        </w:rPr>
        <w:lastRenderedPageBreak/>
        <w:t>prawo państwa, z którego ma być przedłożona informacja, nie przewiduje jej sporządzenia lub w danym państwie nie prowadzi się rejestru karnego, należy złożyć oświadczenie tej osoby o tym fakcie wraz z oświadczeniem, że nie była ona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Oświadczenia, składane są pod rygorem odpowiedzialności karnej za złożenie fałszywego oświadczenia. Składający oświadczenie jest obowiązany do zawarcia w nim klauzuli następującej treści: „Jestem świadomy odpowiedzialności karnej za złożenie fałszywego oświadczenia”.</w:t>
      </w:r>
    </w:p>
    <w:p w14:paraId="418A4F40" w14:textId="77777777" w:rsidR="007D2BD8" w:rsidRPr="008B6548" w:rsidRDefault="007D2BD8" w:rsidP="00537A65">
      <w:pPr>
        <w:pStyle w:val="Akapitzlist"/>
        <w:spacing w:line="276" w:lineRule="auto"/>
        <w:ind w:left="1080" w:firstLine="0"/>
        <w:rPr>
          <w:rFonts w:ascii="Arial" w:hAnsi="Arial" w:cs="Arial"/>
          <w:sz w:val="22"/>
          <w:szCs w:val="22"/>
        </w:rPr>
      </w:pPr>
    </w:p>
    <w:p w14:paraId="76948DAC" w14:textId="525A9AAB" w:rsidR="00C7302A" w:rsidRDefault="009335B3">
      <w:pPr>
        <w:pStyle w:val="Akapitzlist"/>
        <w:numPr>
          <w:ilvl w:val="0"/>
          <w:numId w:val="1"/>
        </w:numPr>
        <w:spacing w:line="276" w:lineRule="auto"/>
        <w:rPr>
          <w:rFonts w:ascii="Arial" w:hAnsi="Arial" w:cs="Arial"/>
          <w:sz w:val="22"/>
          <w:szCs w:val="22"/>
        </w:rPr>
      </w:pPr>
      <w:r w:rsidRPr="009335B3">
        <w:rPr>
          <w:rFonts w:ascii="Arial" w:hAnsi="Arial" w:cs="Arial"/>
          <w:b/>
          <w:bCs/>
          <w:sz w:val="22"/>
          <w:szCs w:val="22"/>
        </w:rPr>
        <w:t xml:space="preserve">Możliwe jest składanie ofert częściowych: </w:t>
      </w:r>
      <w:r w:rsidRPr="009335B3">
        <w:rPr>
          <w:rFonts w:ascii="Arial" w:hAnsi="Arial" w:cs="Arial"/>
          <w:sz w:val="22"/>
          <w:szCs w:val="22"/>
        </w:rPr>
        <w:t>Nie</w:t>
      </w:r>
      <w:r w:rsidR="007D2BD8">
        <w:rPr>
          <w:rFonts w:ascii="Arial" w:hAnsi="Arial" w:cs="Arial"/>
          <w:sz w:val="22"/>
          <w:szCs w:val="22"/>
        </w:rPr>
        <w:t>.</w:t>
      </w:r>
    </w:p>
    <w:p w14:paraId="08FC8EE9" w14:textId="77777777" w:rsidR="009678ED" w:rsidRPr="00C7302A" w:rsidRDefault="009678ED" w:rsidP="00537A65">
      <w:pPr>
        <w:pStyle w:val="Akapitzlist"/>
        <w:spacing w:line="276" w:lineRule="auto"/>
        <w:ind w:left="720" w:firstLine="0"/>
        <w:rPr>
          <w:rFonts w:ascii="Arial" w:hAnsi="Arial" w:cs="Arial"/>
          <w:sz w:val="22"/>
          <w:szCs w:val="22"/>
        </w:rPr>
      </w:pPr>
    </w:p>
    <w:p w14:paraId="68440307" w14:textId="78EC6537" w:rsidR="00F52C48" w:rsidRDefault="002B321E">
      <w:pPr>
        <w:pStyle w:val="Akapitzlist"/>
        <w:numPr>
          <w:ilvl w:val="0"/>
          <w:numId w:val="1"/>
        </w:numPr>
        <w:spacing w:line="276" w:lineRule="auto"/>
        <w:rPr>
          <w:rFonts w:ascii="Arial" w:hAnsi="Arial" w:cs="Arial"/>
          <w:sz w:val="22"/>
          <w:szCs w:val="22"/>
        </w:rPr>
      </w:pPr>
      <w:r w:rsidRPr="002B321E">
        <w:rPr>
          <w:rFonts w:ascii="Arial" w:hAnsi="Arial" w:cs="Arial"/>
          <w:b/>
          <w:bCs/>
          <w:sz w:val="22"/>
          <w:szCs w:val="22"/>
        </w:rPr>
        <w:t>Zamawiający udziela zamówienia w częściach, z których każda stanowi przedmiot odrębnego postępowania:</w:t>
      </w:r>
      <w:r w:rsidRPr="002B321E">
        <w:rPr>
          <w:rFonts w:ascii="Arial" w:hAnsi="Arial" w:cs="Arial"/>
          <w:sz w:val="22"/>
          <w:szCs w:val="22"/>
        </w:rPr>
        <w:t xml:space="preserve"> Nie</w:t>
      </w:r>
      <w:r w:rsidR="007D2BD8">
        <w:rPr>
          <w:rFonts w:ascii="Arial" w:hAnsi="Arial" w:cs="Arial"/>
          <w:sz w:val="22"/>
          <w:szCs w:val="22"/>
        </w:rPr>
        <w:t>.</w:t>
      </w:r>
    </w:p>
    <w:p w14:paraId="31F6920A" w14:textId="77777777" w:rsidR="009678ED" w:rsidRPr="009678ED" w:rsidRDefault="009678ED" w:rsidP="00537A65">
      <w:pPr>
        <w:pStyle w:val="Akapitzlist"/>
        <w:spacing w:line="276" w:lineRule="auto"/>
        <w:rPr>
          <w:rFonts w:ascii="Arial" w:hAnsi="Arial" w:cs="Arial"/>
          <w:sz w:val="22"/>
          <w:szCs w:val="22"/>
        </w:rPr>
      </w:pPr>
    </w:p>
    <w:p w14:paraId="6F250178" w14:textId="7F5D84A9" w:rsidR="008E3087" w:rsidRPr="003D34CA" w:rsidRDefault="006F56ED" w:rsidP="003D34CA">
      <w:pPr>
        <w:pStyle w:val="Akapitzlist"/>
        <w:numPr>
          <w:ilvl w:val="0"/>
          <w:numId w:val="1"/>
        </w:numPr>
        <w:spacing w:line="276" w:lineRule="auto"/>
        <w:rPr>
          <w:rFonts w:ascii="Arial" w:hAnsi="Arial" w:cs="Arial"/>
          <w:b/>
          <w:bCs/>
          <w:sz w:val="22"/>
          <w:szCs w:val="22"/>
        </w:rPr>
      </w:pPr>
      <w:r w:rsidRPr="006F56ED">
        <w:rPr>
          <w:rFonts w:ascii="Arial" w:hAnsi="Arial" w:cs="Arial"/>
          <w:b/>
          <w:bCs/>
          <w:sz w:val="22"/>
          <w:szCs w:val="22"/>
        </w:rPr>
        <w:t>Określenie aspektów społecznych, środowiskowych lub etykiet w opisie przedmiotu zamówienia</w:t>
      </w:r>
      <w:r w:rsidR="008E3087">
        <w:rPr>
          <w:rFonts w:ascii="Arial" w:hAnsi="Arial" w:cs="Arial"/>
          <w:b/>
          <w:bCs/>
          <w:sz w:val="22"/>
          <w:szCs w:val="22"/>
        </w:rPr>
        <w:t xml:space="preserve"> i/lub związanych z realizacją zamówienia</w:t>
      </w:r>
      <w:r w:rsidRPr="006F56ED">
        <w:rPr>
          <w:rFonts w:ascii="Arial" w:hAnsi="Arial" w:cs="Arial"/>
          <w:b/>
          <w:bCs/>
          <w:sz w:val="22"/>
          <w:szCs w:val="22"/>
        </w:rPr>
        <w:t>:</w:t>
      </w:r>
      <w:r w:rsidR="00082E39">
        <w:rPr>
          <w:rFonts w:ascii="Arial" w:hAnsi="Arial" w:cs="Arial"/>
          <w:b/>
          <w:bCs/>
          <w:sz w:val="22"/>
          <w:szCs w:val="22"/>
        </w:rPr>
        <w:t xml:space="preserve"> </w:t>
      </w:r>
      <w:r w:rsidRPr="003D34CA">
        <w:rPr>
          <w:rFonts w:ascii="Arial" w:hAnsi="Arial" w:cs="Arial"/>
          <w:sz w:val="22"/>
          <w:szCs w:val="22"/>
        </w:rPr>
        <w:t xml:space="preserve">Zamawiający uwzględnił </w:t>
      </w:r>
      <w:r w:rsidR="00600016" w:rsidRPr="003D34CA">
        <w:rPr>
          <w:rFonts w:ascii="Arial" w:hAnsi="Arial" w:cs="Arial"/>
          <w:sz w:val="22"/>
          <w:szCs w:val="22"/>
        </w:rPr>
        <w:t xml:space="preserve">w opisie przedmiotu zamówienia </w:t>
      </w:r>
      <w:r w:rsidRPr="003D34CA">
        <w:rPr>
          <w:rFonts w:ascii="Arial" w:hAnsi="Arial" w:cs="Arial"/>
          <w:sz w:val="22"/>
          <w:szCs w:val="22"/>
        </w:rPr>
        <w:t>wymagania w zakresie dostępności dla osób niepełnosprawnych oraz z przeznaczeniem dla wszystkich użytkowników</w:t>
      </w:r>
      <w:r w:rsidR="0069289D" w:rsidRPr="003D34CA">
        <w:rPr>
          <w:rFonts w:ascii="Arial" w:hAnsi="Arial" w:cs="Arial"/>
          <w:sz w:val="22"/>
          <w:szCs w:val="22"/>
        </w:rPr>
        <w:t>.</w:t>
      </w:r>
    </w:p>
    <w:p w14:paraId="3F3D5682" w14:textId="77777777" w:rsidR="00A3713C" w:rsidRPr="008145B8" w:rsidRDefault="00A3713C" w:rsidP="00537A65">
      <w:pPr>
        <w:pStyle w:val="Akapitzlist"/>
        <w:spacing w:line="276" w:lineRule="auto"/>
        <w:ind w:left="1440" w:firstLine="0"/>
        <w:rPr>
          <w:rFonts w:ascii="Arial" w:hAnsi="Arial" w:cs="Arial"/>
          <w:b/>
          <w:bCs/>
          <w:sz w:val="22"/>
          <w:szCs w:val="22"/>
        </w:rPr>
      </w:pPr>
    </w:p>
    <w:p w14:paraId="66C44F34" w14:textId="74726B99" w:rsidR="00082E39" w:rsidRDefault="00E539C2">
      <w:pPr>
        <w:pStyle w:val="Akapitzlist"/>
        <w:numPr>
          <w:ilvl w:val="0"/>
          <w:numId w:val="1"/>
        </w:numPr>
        <w:spacing w:line="276" w:lineRule="auto"/>
        <w:rPr>
          <w:rFonts w:ascii="Arial" w:hAnsi="Arial" w:cs="Arial"/>
          <w:b/>
          <w:bCs/>
          <w:sz w:val="22"/>
          <w:szCs w:val="22"/>
        </w:rPr>
      </w:pPr>
      <w:r>
        <w:rPr>
          <w:rFonts w:ascii="Arial" w:hAnsi="Arial" w:cs="Arial"/>
          <w:b/>
          <w:bCs/>
          <w:sz w:val="22"/>
          <w:szCs w:val="22"/>
        </w:rPr>
        <w:t>Zamawiający nie dopuszcza składania ofert wariantowych</w:t>
      </w:r>
      <w:r w:rsidR="00C7302A">
        <w:rPr>
          <w:rFonts w:ascii="Arial" w:hAnsi="Arial" w:cs="Arial"/>
          <w:b/>
          <w:bCs/>
          <w:sz w:val="22"/>
          <w:szCs w:val="22"/>
        </w:rPr>
        <w:t>.</w:t>
      </w:r>
    </w:p>
    <w:p w14:paraId="58B46BA5" w14:textId="77777777" w:rsidR="00A3713C" w:rsidRDefault="00A3713C" w:rsidP="00537A65">
      <w:pPr>
        <w:pStyle w:val="Akapitzlist"/>
        <w:spacing w:line="276" w:lineRule="auto"/>
        <w:ind w:left="720" w:firstLine="0"/>
        <w:rPr>
          <w:rFonts w:ascii="Arial" w:hAnsi="Arial" w:cs="Arial"/>
          <w:b/>
          <w:bCs/>
          <w:sz w:val="22"/>
          <w:szCs w:val="22"/>
        </w:rPr>
      </w:pPr>
    </w:p>
    <w:p w14:paraId="2EA3006B" w14:textId="5394DC45" w:rsidR="007E43D4" w:rsidRDefault="00F17732">
      <w:pPr>
        <w:pStyle w:val="Akapitzlist"/>
        <w:numPr>
          <w:ilvl w:val="0"/>
          <w:numId w:val="1"/>
        </w:numPr>
        <w:spacing w:line="276" w:lineRule="auto"/>
        <w:rPr>
          <w:rFonts w:ascii="Arial" w:hAnsi="Arial" w:cs="Arial"/>
          <w:b/>
          <w:bCs/>
          <w:sz w:val="22"/>
          <w:szCs w:val="22"/>
        </w:rPr>
      </w:pPr>
      <w:r>
        <w:rPr>
          <w:rFonts w:ascii="Arial" w:hAnsi="Arial" w:cs="Arial"/>
          <w:b/>
          <w:bCs/>
          <w:sz w:val="22"/>
          <w:szCs w:val="22"/>
        </w:rPr>
        <w:t>Procedura</w:t>
      </w:r>
      <w:r w:rsidR="00060F8B">
        <w:rPr>
          <w:rFonts w:ascii="Arial" w:hAnsi="Arial" w:cs="Arial"/>
          <w:b/>
          <w:bCs/>
          <w:sz w:val="22"/>
          <w:szCs w:val="22"/>
        </w:rPr>
        <w:t xml:space="preserve"> wyjaśniania i</w:t>
      </w:r>
      <w:r>
        <w:rPr>
          <w:rFonts w:ascii="Arial" w:hAnsi="Arial" w:cs="Arial"/>
          <w:b/>
          <w:bCs/>
          <w:sz w:val="22"/>
          <w:szCs w:val="22"/>
        </w:rPr>
        <w:t xml:space="preserve"> z</w:t>
      </w:r>
      <w:r w:rsidR="00E539C2">
        <w:rPr>
          <w:rFonts w:ascii="Arial" w:hAnsi="Arial" w:cs="Arial"/>
          <w:b/>
          <w:bCs/>
          <w:sz w:val="22"/>
          <w:szCs w:val="22"/>
        </w:rPr>
        <w:t>mian</w:t>
      </w:r>
      <w:r>
        <w:rPr>
          <w:rFonts w:ascii="Arial" w:hAnsi="Arial" w:cs="Arial"/>
          <w:b/>
          <w:bCs/>
          <w:sz w:val="22"/>
          <w:szCs w:val="22"/>
        </w:rPr>
        <w:t>y</w:t>
      </w:r>
      <w:r w:rsidR="00E539C2">
        <w:rPr>
          <w:rFonts w:ascii="Arial" w:hAnsi="Arial" w:cs="Arial"/>
          <w:b/>
          <w:bCs/>
          <w:sz w:val="22"/>
          <w:szCs w:val="22"/>
        </w:rPr>
        <w:t xml:space="preserve"> </w:t>
      </w:r>
      <w:r w:rsidR="00060F8B">
        <w:rPr>
          <w:rFonts w:ascii="Arial" w:hAnsi="Arial" w:cs="Arial"/>
          <w:b/>
          <w:bCs/>
          <w:sz w:val="22"/>
          <w:szCs w:val="22"/>
        </w:rPr>
        <w:t xml:space="preserve">treści </w:t>
      </w:r>
      <w:r w:rsidR="00E539C2">
        <w:rPr>
          <w:rFonts w:ascii="Arial" w:hAnsi="Arial" w:cs="Arial"/>
          <w:b/>
          <w:bCs/>
          <w:sz w:val="22"/>
          <w:szCs w:val="22"/>
        </w:rPr>
        <w:t>zapytania ofert</w:t>
      </w:r>
      <w:r>
        <w:rPr>
          <w:rFonts w:ascii="Arial" w:hAnsi="Arial" w:cs="Arial"/>
          <w:b/>
          <w:bCs/>
          <w:sz w:val="22"/>
          <w:szCs w:val="22"/>
        </w:rPr>
        <w:t>oweg</w:t>
      </w:r>
      <w:r w:rsidR="00686F96">
        <w:rPr>
          <w:rFonts w:ascii="Arial" w:hAnsi="Arial" w:cs="Arial"/>
          <w:b/>
          <w:bCs/>
          <w:sz w:val="22"/>
          <w:szCs w:val="22"/>
        </w:rPr>
        <w:t>o</w:t>
      </w:r>
      <w:r w:rsidR="008145B8">
        <w:rPr>
          <w:rFonts w:ascii="Arial" w:hAnsi="Arial" w:cs="Arial"/>
          <w:b/>
          <w:bCs/>
          <w:sz w:val="22"/>
          <w:szCs w:val="22"/>
        </w:rPr>
        <w:t>.</w:t>
      </w:r>
    </w:p>
    <w:p w14:paraId="5107D3E1" w14:textId="09F88F6B" w:rsidR="00A3713C" w:rsidRPr="00D3090C" w:rsidRDefault="007E43D4">
      <w:pPr>
        <w:pStyle w:val="Akapitzlist"/>
        <w:numPr>
          <w:ilvl w:val="0"/>
          <w:numId w:val="9"/>
        </w:numPr>
        <w:spacing w:line="276" w:lineRule="auto"/>
        <w:rPr>
          <w:rFonts w:ascii="Arial" w:hAnsi="Arial" w:cs="Arial"/>
          <w:sz w:val="22"/>
          <w:szCs w:val="22"/>
        </w:rPr>
      </w:pPr>
      <w:r w:rsidRPr="007E43D4">
        <w:rPr>
          <w:rFonts w:ascii="Arial" w:hAnsi="Arial" w:cs="Arial"/>
          <w:sz w:val="22"/>
          <w:szCs w:val="22"/>
        </w:rPr>
        <w:t>Wykonawca może zwrócić się do Zamawiającego z wnioskiem o wyjaśnienie treści zapytania ofertowego. Zamawiający udzieli wyjaśnień niezwłocznie, jednak nie później niż na 2 dni przed upływem terminu składania ofert, pod warunkiem, że wniosek o wyjaśnienie treści zapytania ofertowego wpłynął do Zamawiającego nie później niż na 4 dni przed upływem terminu składania ofert. W przypadku gdy wniosek o wyjaśnienie treści zapytania ofertowego nie wpłynął w terminie, o którym mowa w zdaniu poprzednim, Zamawiający nie ma obowiązku udzielania wyjaśnień oraz obowiązku przedłużania terminu składania ofert</w:t>
      </w:r>
      <w:r w:rsidRPr="007E43D4">
        <w:rPr>
          <w:rFonts w:ascii="Arial" w:hAnsi="Arial" w:cs="Arial"/>
        </w:rPr>
        <w:t>.</w:t>
      </w:r>
    </w:p>
    <w:p w14:paraId="2818AB13" w14:textId="3689930E" w:rsidR="00D3090C" w:rsidRDefault="00D3090C">
      <w:pPr>
        <w:pStyle w:val="Akapitzlist"/>
        <w:numPr>
          <w:ilvl w:val="0"/>
          <w:numId w:val="9"/>
        </w:numPr>
        <w:spacing w:line="276" w:lineRule="auto"/>
        <w:rPr>
          <w:rFonts w:ascii="Arial" w:hAnsi="Arial" w:cs="Arial"/>
          <w:sz w:val="22"/>
          <w:szCs w:val="22"/>
        </w:rPr>
      </w:pPr>
      <w:r w:rsidRPr="00A173AD">
        <w:rPr>
          <w:rFonts w:ascii="Arial" w:hAnsi="Arial" w:cs="Arial"/>
          <w:sz w:val="22"/>
          <w:szCs w:val="22"/>
        </w:rPr>
        <w:t xml:space="preserve">Zapytanie ofertowe może zostać zmienione przed upływem terminu składania ofert. Zamawiający informuje w zapytaniu ofertowym o zakresie </w:t>
      </w:r>
      <w:r w:rsidR="00A173AD" w:rsidRPr="00A173AD">
        <w:rPr>
          <w:rFonts w:ascii="Arial" w:hAnsi="Arial" w:cs="Arial"/>
          <w:sz w:val="22"/>
          <w:szCs w:val="22"/>
        </w:rPr>
        <w:t>zmian. Zamawiający przedłuża termin składania ofert o czas niezbędny do wprowadzenia zmian w ofertach, jeżeli jest to konieczne z uwagi na zakres wprowadzonych zmian.</w:t>
      </w:r>
    </w:p>
    <w:p w14:paraId="3A86661A" w14:textId="77777777" w:rsidR="00A3713C" w:rsidRPr="00A3713C" w:rsidRDefault="00A3713C" w:rsidP="00537A65">
      <w:pPr>
        <w:spacing w:line="276" w:lineRule="auto"/>
        <w:rPr>
          <w:rFonts w:ascii="Arial" w:hAnsi="Arial" w:cs="Arial"/>
          <w:b/>
          <w:bCs/>
        </w:rPr>
      </w:pPr>
    </w:p>
    <w:p w14:paraId="5FEA65A0" w14:textId="0715292E" w:rsidR="00686F96" w:rsidRDefault="00686F96">
      <w:pPr>
        <w:pStyle w:val="Akapitzlist"/>
        <w:numPr>
          <w:ilvl w:val="0"/>
          <w:numId w:val="1"/>
        </w:numPr>
        <w:spacing w:line="276" w:lineRule="auto"/>
        <w:rPr>
          <w:rFonts w:ascii="Arial" w:hAnsi="Arial" w:cs="Arial"/>
          <w:b/>
          <w:bCs/>
          <w:sz w:val="22"/>
          <w:szCs w:val="22"/>
        </w:rPr>
      </w:pPr>
      <w:r>
        <w:rPr>
          <w:rFonts w:ascii="Arial" w:hAnsi="Arial" w:cs="Arial"/>
          <w:b/>
          <w:bCs/>
          <w:sz w:val="22"/>
          <w:szCs w:val="22"/>
        </w:rPr>
        <w:t>Informacja o wyniku postępowania</w:t>
      </w:r>
      <w:r w:rsidR="008145B8">
        <w:rPr>
          <w:rFonts w:ascii="Arial" w:hAnsi="Arial" w:cs="Arial"/>
          <w:b/>
          <w:bCs/>
          <w:sz w:val="22"/>
          <w:szCs w:val="22"/>
        </w:rPr>
        <w:t>.</w:t>
      </w:r>
    </w:p>
    <w:p w14:paraId="4A73B3B3" w14:textId="42347FEC" w:rsidR="00686F96" w:rsidRDefault="000B293D">
      <w:pPr>
        <w:pStyle w:val="Akapitzlist"/>
        <w:numPr>
          <w:ilvl w:val="0"/>
          <w:numId w:val="10"/>
        </w:numPr>
        <w:spacing w:line="276" w:lineRule="auto"/>
        <w:rPr>
          <w:rFonts w:ascii="Arial" w:hAnsi="Arial" w:cs="Arial"/>
          <w:sz w:val="22"/>
          <w:szCs w:val="22"/>
        </w:rPr>
      </w:pPr>
      <w:r w:rsidRPr="000B293D">
        <w:rPr>
          <w:rFonts w:ascii="Arial" w:hAnsi="Arial" w:cs="Arial"/>
          <w:sz w:val="22"/>
          <w:szCs w:val="22"/>
        </w:rPr>
        <w:lastRenderedPageBreak/>
        <w:t>Informację o wyniku postępowania Zamawiający ogłasza w taki sposób, w jaki zostało upublicznione zapytanie ofertowe. Informacja ta zawiera imię i nazwisko albo nazwę wybranego wykonawcy, jego siedzibę (miejscowość) oraz cenę najkorzystniejszej oferty.</w:t>
      </w:r>
    </w:p>
    <w:p w14:paraId="19E89D34" w14:textId="349B8548" w:rsidR="00A173AD" w:rsidRDefault="0067575A">
      <w:pPr>
        <w:pStyle w:val="Akapitzlist"/>
        <w:numPr>
          <w:ilvl w:val="0"/>
          <w:numId w:val="10"/>
        </w:numPr>
        <w:spacing w:line="276" w:lineRule="auto"/>
        <w:rPr>
          <w:rFonts w:ascii="Arial" w:hAnsi="Arial" w:cs="Arial"/>
          <w:sz w:val="22"/>
          <w:szCs w:val="22"/>
        </w:rPr>
      </w:pPr>
      <w:r>
        <w:rPr>
          <w:rFonts w:ascii="Arial" w:hAnsi="Arial" w:cs="Arial"/>
          <w:sz w:val="22"/>
          <w:szCs w:val="22"/>
        </w:rPr>
        <w:t>Zamawiający wybiera najkorzystniejszą ofertę zgodną z opisem przedmiotu zamówienia, złożoną przez Wykonawcę spełniającego warunki udziału w postępowaniu, w opa</w:t>
      </w:r>
      <w:r w:rsidR="000F3639">
        <w:rPr>
          <w:rFonts w:ascii="Arial" w:hAnsi="Arial" w:cs="Arial"/>
          <w:sz w:val="22"/>
          <w:szCs w:val="22"/>
        </w:rPr>
        <w:t>r</w:t>
      </w:r>
      <w:r>
        <w:rPr>
          <w:rFonts w:ascii="Arial" w:hAnsi="Arial" w:cs="Arial"/>
          <w:sz w:val="22"/>
          <w:szCs w:val="22"/>
        </w:rPr>
        <w:t xml:space="preserve">ciu o ustalone </w:t>
      </w:r>
      <w:r w:rsidR="000F3639">
        <w:rPr>
          <w:rFonts w:ascii="Arial" w:hAnsi="Arial" w:cs="Arial"/>
          <w:sz w:val="22"/>
          <w:szCs w:val="22"/>
        </w:rPr>
        <w:t xml:space="preserve">w zapytaniu ofertowym kryteria oceny ofert, spośród </w:t>
      </w:r>
      <w:r w:rsidR="005450CC">
        <w:rPr>
          <w:rFonts w:ascii="Arial" w:hAnsi="Arial" w:cs="Arial"/>
          <w:sz w:val="22"/>
          <w:szCs w:val="22"/>
        </w:rPr>
        <w:t>złożonych ofert. Zamawiający analizuje treść ofert po upływie terminu wyznaczonego na ich składanie.</w:t>
      </w:r>
    </w:p>
    <w:p w14:paraId="4F1C8E3F" w14:textId="5A462C1C" w:rsidR="005450CC" w:rsidRDefault="005450CC">
      <w:pPr>
        <w:pStyle w:val="Akapitzlist"/>
        <w:numPr>
          <w:ilvl w:val="0"/>
          <w:numId w:val="10"/>
        </w:numPr>
        <w:spacing w:line="276" w:lineRule="auto"/>
        <w:rPr>
          <w:rFonts w:ascii="Arial" w:hAnsi="Arial" w:cs="Arial"/>
          <w:sz w:val="22"/>
          <w:szCs w:val="22"/>
        </w:rPr>
      </w:pPr>
      <w:r>
        <w:rPr>
          <w:rFonts w:ascii="Arial" w:hAnsi="Arial" w:cs="Arial"/>
          <w:sz w:val="22"/>
          <w:szCs w:val="22"/>
        </w:rPr>
        <w:t>Jeżeli zaoferowana cena wydaj</w:t>
      </w:r>
      <w:r w:rsidR="005839E5">
        <w:rPr>
          <w:rFonts w:ascii="Arial" w:hAnsi="Arial" w:cs="Arial"/>
          <w:sz w:val="22"/>
          <w:szCs w:val="22"/>
        </w:rPr>
        <w:t>e</w:t>
      </w:r>
      <w:r>
        <w:rPr>
          <w:rFonts w:ascii="Arial" w:hAnsi="Arial" w:cs="Arial"/>
          <w:sz w:val="22"/>
          <w:szCs w:val="22"/>
        </w:rPr>
        <w:t xml:space="preserve"> się rażąco </w:t>
      </w:r>
      <w:r w:rsidR="005839E5">
        <w:rPr>
          <w:rFonts w:ascii="Arial" w:hAnsi="Arial" w:cs="Arial"/>
          <w:sz w:val="22"/>
          <w:szCs w:val="22"/>
        </w:rPr>
        <w:t>niska</w:t>
      </w:r>
      <w:r>
        <w:rPr>
          <w:rFonts w:ascii="Arial" w:hAnsi="Arial" w:cs="Arial"/>
          <w:sz w:val="22"/>
          <w:szCs w:val="22"/>
        </w:rPr>
        <w:t xml:space="preserve"> w stosunku do przedmiotu zamówienia, tj. </w:t>
      </w:r>
      <w:r w:rsidR="00C511B7">
        <w:rPr>
          <w:rFonts w:ascii="Arial" w:hAnsi="Arial" w:cs="Arial"/>
          <w:sz w:val="22"/>
          <w:szCs w:val="22"/>
        </w:rPr>
        <w:t>różni się więcej niż 30% od średniej arytmetycznej cen wszystkich ważnych ofert niepodlegających odrzuceniu, lub budz</w:t>
      </w:r>
      <w:r w:rsidR="005839E5">
        <w:rPr>
          <w:rFonts w:ascii="Arial" w:hAnsi="Arial" w:cs="Arial"/>
          <w:sz w:val="22"/>
          <w:szCs w:val="22"/>
        </w:rPr>
        <w:t>i</w:t>
      </w:r>
      <w:r w:rsidR="00C511B7">
        <w:rPr>
          <w:rFonts w:ascii="Arial" w:hAnsi="Arial" w:cs="Arial"/>
          <w:sz w:val="22"/>
          <w:szCs w:val="22"/>
        </w:rPr>
        <w:t xml:space="preserve"> wątpliwości</w:t>
      </w:r>
      <w:r w:rsidR="009A7F7C">
        <w:rPr>
          <w:rFonts w:ascii="Arial" w:hAnsi="Arial" w:cs="Arial"/>
          <w:sz w:val="22"/>
          <w:szCs w:val="22"/>
        </w:rPr>
        <w:t xml:space="preserve"> </w:t>
      </w:r>
      <w:r w:rsidR="00C511B7">
        <w:rPr>
          <w:rFonts w:ascii="Arial" w:hAnsi="Arial" w:cs="Arial"/>
          <w:sz w:val="22"/>
          <w:szCs w:val="22"/>
        </w:rPr>
        <w:t xml:space="preserve">Zamawiającego co do możliwości wykonania przedmiotu zamówienia zgodnie z wymaganiami określonymi w zapytaniu ofertowym lub wynikającymi z odrębnych </w:t>
      </w:r>
      <w:r w:rsidR="00D53593">
        <w:rPr>
          <w:rFonts w:ascii="Arial" w:hAnsi="Arial" w:cs="Arial"/>
          <w:sz w:val="22"/>
          <w:szCs w:val="22"/>
        </w:rPr>
        <w:t>przepisów, Zamawiający żąda od Wykonawcy złożenia w wyznaczonym terminie wyjaśnień, w tym złożenia dowod</w:t>
      </w:r>
      <w:r w:rsidR="00A7670C">
        <w:rPr>
          <w:rFonts w:ascii="Arial" w:hAnsi="Arial" w:cs="Arial"/>
          <w:sz w:val="22"/>
          <w:szCs w:val="22"/>
        </w:rPr>
        <w:t xml:space="preserve">ów w zakresie wyliczenia ceny. Zamawiający ocenia te wyjaśnienia </w:t>
      </w:r>
      <w:r w:rsidR="00FC0596">
        <w:rPr>
          <w:rFonts w:ascii="Arial" w:hAnsi="Arial" w:cs="Arial"/>
          <w:sz w:val="22"/>
          <w:szCs w:val="22"/>
        </w:rPr>
        <w:t>i może odrzucić tę ofertę wyłącznie w przypadku, gdy złożone wyjaśnienia wraz z dowodami nie uzasadniają podanej ceny w tej ofercie.</w:t>
      </w:r>
    </w:p>
    <w:p w14:paraId="5C7AB62A" w14:textId="176EA461" w:rsidR="00645D29" w:rsidRDefault="00645D29">
      <w:pPr>
        <w:pStyle w:val="Akapitzlist"/>
        <w:numPr>
          <w:ilvl w:val="0"/>
          <w:numId w:val="10"/>
        </w:numPr>
        <w:spacing w:line="276" w:lineRule="auto"/>
        <w:rPr>
          <w:rFonts w:ascii="Arial" w:hAnsi="Arial" w:cs="Arial"/>
          <w:sz w:val="22"/>
          <w:szCs w:val="22"/>
        </w:rPr>
      </w:pPr>
      <w:r>
        <w:rPr>
          <w:rFonts w:ascii="Arial" w:hAnsi="Arial" w:cs="Arial"/>
          <w:sz w:val="22"/>
          <w:szCs w:val="22"/>
        </w:rPr>
        <w:t xml:space="preserve">Jeżeli Wykonawca nie złożył oświadczeń lub dokumentów </w:t>
      </w:r>
      <w:r w:rsidR="00CE6137">
        <w:rPr>
          <w:rFonts w:ascii="Arial" w:hAnsi="Arial" w:cs="Arial"/>
          <w:sz w:val="22"/>
          <w:szCs w:val="22"/>
        </w:rPr>
        <w:t>określonych w treści zapytania ofertowego</w:t>
      </w:r>
      <w:r w:rsidR="00483813">
        <w:rPr>
          <w:rFonts w:ascii="Arial" w:hAnsi="Arial" w:cs="Arial"/>
          <w:sz w:val="22"/>
          <w:szCs w:val="22"/>
        </w:rPr>
        <w:t xml:space="preserve"> lub są one niekompletne lub zawierają błędy, Zamawiający wzywa Wykonawcę odpowiednio do ich złożenia, </w:t>
      </w:r>
      <w:r w:rsidR="00673B55">
        <w:rPr>
          <w:rFonts w:ascii="Arial" w:hAnsi="Arial" w:cs="Arial"/>
          <w:sz w:val="22"/>
          <w:szCs w:val="22"/>
        </w:rPr>
        <w:t xml:space="preserve">poprawienia lub </w:t>
      </w:r>
      <w:r w:rsidR="00483813">
        <w:rPr>
          <w:rFonts w:ascii="Arial" w:hAnsi="Arial" w:cs="Arial"/>
          <w:sz w:val="22"/>
          <w:szCs w:val="22"/>
        </w:rPr>
        <w:t xml:space="preserve">uzupełnienia </w:t>
      </w:r>
      <w:r w:rsidR="00673B55">
        <w:rPr>
          <w:rFonts w:ascii="Arial" w:hAnsi="Arial" w:cs="Arial"/>
          <w:sz w:val="22"/>
          <w:szCs w:val="22"/>
        </w:rPr>
        <w:t xml:space="preserve">w wyznaczonym terminie, chyba że zachodzą przesłanki unieważnienia postępowania. </w:t>
      </w:r>
      <w:r w:rsidR="00CB04F2">
        <w:rPr>
          <w:rFonts w:ascii="Arial" w:hAnsi="Arial" w:cs="Arial"/>
          <w:sz w:val="22"/>
          <w:szCs w:val="22"/>
        </w:rPr>
        <w:t>Formularz ofertowy oraz przedmiotowe środki dowodowe (jeżeli Zamawiający żąda ich złożenia) nie podlegają uzupełnieniu.</w:t>
      </w:r>
    </w:p>
    <w:p w14:paraId="185893E9" w14:textId="2D5FEC25" w:rsidR="00673B55" w:rsidRPr="00C34005" w:rsidRDefault="0040705A">
      <w:pPr>
        <w:pStyle w:val="Akapitzlist"/>
        <w:numPr>
          <w:ilvl w:val="0"/>
          <w:numId w:val="10"/>
        </w:numPr>
        <w:spacing w:line="276" w:lineRule="auto"/>
        <w:rPr>
          <w:rFonts w:ascii="Arial" w:hAnsi="Arial" w:cs="Arial"/>
          <w:sz w:val="22"/>
          <w:szCs w:val="22"/>
        </w:rPr>
      </w:pPr>
      <w:r>
        <w:rPr>
          <w:rFonts w:ascii="Arial" w:hAnsi="Arial" w:cs="Arial"/>
          <w:sz w:val="22"/>
          <w:szCs w:val="22"/>
        </w:rPr>
        <w:t>Zamawiający może żądać od Wykonawców wyjaśnień dotyczących treści ośw</w:t>
      </w:r>
      <w:r w:rsidRPr="00C34005">
        <w:rPr>
          <w:rFonts w:ascii="Arial" w:hAnsi="Arial" w:cs="Arial"/>
          <w:sz w:val="22"/>
          <w:szCs w:val="22"/>
        </w:rPr>
        <w:t>iadczeń i dokumentów</w:t>
      </w:r>
      <w:r w:rsidR="00157143" w:rsidRPr="00C34005">
        <w:rPr>
          <w:rFonts w:ascii="Arial" w:hAnsi="Arial" w:cs="Arial"/>
          <w:sz w:val="22"/>
          <w:szCs w:val="22"/>
        </w:rPr>
        <w:t xml:space="preserve"> określonych w treści zapytania ofertowego.</w:t>
      </w:r>
    </w:p>
    <w:p w14:paraId="12B48238" w14:textId="15FF9E15" w:rsidR="00276E30" w:rsidRPr="00C34005" w:rsidRDefault="00276E30">
      <w:pPr>
        <w:pStyle w:val="Akapitzlist"/>
        <w:numPr>
          <w:ilvl w:val="0"/>
          <w:numId w:val="10"/>
        </w:numPr>
        <w:spacing w:line="276" w:lineRule="auto"/>
        <w:rPr>
          <w:rFonts w:ascii="Arial" w:hAnsi="Arial" w:cs="Arial"/>
          <w:sz w:val="22"/>
          <w:szCs w:val="22"/>
        </w:rPr>
      </w:pPr>
      <w:r w:rsidRPr="00C34005">
        <w:rPr>
          <w:rFonts w:ascii="Arial" w:hAnsi="Arial" w:cs="Arial"/>
          <w:sz w:val="22"/>
          <w:szCs w:val="22"/>
        </w:rPr>
        <w:t xml:space="preserve">Zamawiający </w:t>
      </w:r>
      <w:r w:rsidR="00A0196B" w:rsidRPr="00C34005">
        <w:rPr>
          <w:rFonts w:ascii="Arial" w:hAnsi="Arial" w:cs="Arial"/>
          <w:sz w:val="22"/>
          <w:szCs w:val="22"/>
        </w:rPr>
        <w:t>odrzuca ofertę, jeżeli:</w:t>
      </w:r>
    </w:p>
    <w:p w14:paraId="28732B37" w14:textId="740576A1" w:rsidR="00A0196B" w:rsidRPr="00C34005" w:rsidRDefault="00AE57E5">
      <w:pPr>
        <w:pStyle w:val="Akapitzlist"/>
        <w:numPr>
          <w:ilvl w:val="0"/>
          <w:numId w:val="11"/>
        </w:numPr>
        <w:spacing w:line="276" w:lineRule="auto"/>
        <w:rPr>
          <w:rFonts w:ascii="Arial" w:hAnsi="Arial" w:cs="Arial"/>
          <w:sz w:val="22"/>
          <w:szCs w:val="22"/>
        </w:rPr>
      </w:pPr>
      <w:r w:rsidRPr="00C34005">
        <w:rPr>
          <w:rFonts w:ascii="Arial" w:hAnsi="Arial" w:cs="Arial"/>
          <w:sz w:val="22"/>
          <w:szCs w:val="22"/>
        </w:rPr>
        <w:t>z</w:t>
      </w:r>
      <w:r w:rsidR="00A0196B" w:rsidRPr="00C34005">
        <w:rPr>
          <w:rFonts w:ascii="Arial" w:hAnsi="Arial" w:cs="Arial"/>
          <w:sz w:val="22"/>
          <w:szCs w:val="22"/>
        </w:rPr>
        <w:t>ostała złożona przez Wykonawcę</w:t>
      </w:r>
      <w:r w:rsidR="00861768" w:rsidRPr="00C34005">
        <w:rPr>
          <w:rFonts w:ascii="Arial" w:hAnsi="Arial" w:cs="Arial"/>
          <w:sz w:val="22"/>
          <w:szCs w:val="22"/>
        </w:rPr>
        <w:t>:</w:t>
      </w:r>
    </w:p>
    <w:p w14:paraId="20E90ACC" w14:textId="5023484F" w:rsidR="00861768" w:rsidRPr="00C34005" w:rsidRDefault="006A75B0">
      <w:pPr>
        <w:pStyle w:val="Akapitzlist"/>
        <w:numPr>
          <w:ilvl w:val="0"/>
          <w:numId w:val="12"/>
        </w:numPr>
        <w:spacing w:line="276" w:lineRule="auto"/>
        <w:rPr>
          <w:rFonts w:ascii="Arial" w:hAnsi="Arial" w:cs="Arial"/>
          <w:sz w:val="22"/>
          <w:szCs w:val="22"/>
        </w:rPr>
      </w:pPr>
      <w:r w:rsidRPr="00C34005">
        <w:rPr>
          <w:rFonts w:ascii="Arial" w:hAnsi="Arial" w:cs="Arial"/>
          <w:sz w:val="22"/>
          <w:szCs w:val="22"/>
        </w:rPr>
        <w:t>podlegającego wykluczeniu z postępowania lub</w:t>
      </w:r>
    </w:p>
    <w:p w14:paraId="4B42D219" w14:textId="56C7F588" w:rsidR="006A75B0" w:rsidRPr="00C34005" w:rsidRDefault="00582AB3">
      <w:pPr>
        <w:pStyle w:val="Akapitzlist"/>
        <w:numPr>
          <w:ilvl w:val="0"/>
          <w:numId w:val="12"/>
        </w:numPr>
        <w:spacing w:line="276" w:lineRule="auto"/>
        <w:rPr>
          <w:rFonts w:ascii="Arial" w:hAnsi="Arial" w:cs="Arial"/>
          <w:sz w:val="22"/>
          <w:szCs w:val="22"/>
        </w:rPr>
      </w:pPr>
      <w:r w:rsidRPr="00C34005">
        <w:rPr>
          <w:rFonts w:ascii="Arial" w:hAnsi="Arial" w:cs="Arial"/>
          <w:sz w:val="22"/>
          <w:szCs w:val="22"/>
        </w:rPr>
        <w:t>niespełniającego warunków udziału w postępowaniu, lub</w:t>
      </w:r>
    </w:p>
    <w:p w14:paraId="4EFAC1F3" w14:textId="7538F33C" w:rsidR="00582AB3" w:rsidRPr="00C34005" w:rsidRDefault="00966CC4">
      <w:pPr>
        <w:pStyle w:val="Akapitzlist"/>
        <w:numPr>
          <w:ilvl w:val="0"/>
          <w:numId w:val="12"/>
        </w:numPr>
        <w:spacing w:line="276" w:lineRule="auto"/>
        <w:rPr>
          <w:rFonts w:ascii="Arial" w:hAnsi="Arial" w:cs="Arial"/>
          <w:sz w:val="22"/>
          <w:szCs w:val="22"/>
        </w:rPr>
      </w:pPr>
      <w:r w:rsidRPr="00C34005">
        <w:rPr>
          <w:rFonts w:ascii="Arial" w:hAnsi="Arial" w:cs="Arial"/>
          <w:sz w:val="22"/>
          <w:szCs w:val="22"/>
        </w:rPr>
        <w:t xml:space="preserve">który nie złożył w przewidzianym terminie oświadczeń lub dokumentów </w:t>
      </w:r>
      <w:r w:rsidR="00CB04F2" w:rsidRPr="00C34005">
        <w:rPr>
          <w:rFonts w:ascii="Arial" w:hAnsi="Arial" w:cs="Arial"/>
          <w:sz w:val="22"/>
          <w:szCs w:val="22"/>
        </w:rPr>
        <w:t>określonych w treści zapytania ofertowego,</w:t>
      </w:r>
    </w:p>
    <w:p w14:paraId="578F6AC1" w14:textId="6B721A50" w:rsidR="00A0196B" w:rsidRPr="00C34005" w:rsidRDefault="00AE57E5">
      <w:pPr>
        <w:pStyle w:val="Akapitzlist"/>
        <w:numPr>
          <w:ilvl w:val="0"/>
          <w:numId w:val="11"/>
        </w:numPr>
        <w:spacing w:line="276" w:lineRule="auto"/>
        <w:rPr>
          <w:rFonts w:ascii="Arial" w:hAnsi="Arial" w:cs="Arial"/>
          <w:sz w:val="22"/>
          <w:szCs w:val="22"/>
        </w:rPr>
      </w:pPr>
      <w:r w:rsidRPr="00C34005">
        <w:rPr>
          <w:rFonts w:ascii="Arial" w:hAnsi="Arial" w:cs="Arial"/>
          <w:sz w:val="22"/>
          <w:szCs w:val="22"/>
        </w:rPr>
        <w:t>j</w:t>
      </w:r>
      <w:r w:rsidR="00A0196B" w:rsidRPr="00C34005">
        <w:rPr>
          <w:rFonts w:ascii="Arial" w:hAnsi="Arial" w:cs="Arial"/>
          <w:sz w:val="22"/>
          <w:szCs w:val="22"/>
        </w:rPr>
        <w:t>ej treś</w:t>
      </w:r>
      <w:r w:rsidRPr="00C34005">
        <w:rPr>
          <w:rFonts w:ascii="Arial" w:hAnsi="Arial" w:cs="Arial"/>
          <w:sz w:val="22"/>
          <w:szCs w:val="22"/>
        </w:rPr>
        <w:t xml:space="preserve">ć </w:t>
      </w:r>
      <w:r w:rsidR="00A0196B" w:rsidRPr="00C34005">
        <w:rPr>
          <w:rFonts w:ascii="Arial" w:hAnsi="Arial" w:cs="Arial"/>
          <w:sz w:val="22"/>
          <w:szCs w:val="22"/>
        </w:rPr>
        <w:t>jest niezgodna z warunkami zamówienia,</w:t>
      </w:r>
    </w:p>
    <w:p w14:paraId="72DF9437" w14:textId="33BB7918" w:rsidR="00505016" w:rsidRPr="00C34005" w:rsidRDefault="00AE57E5">
      <w:pPr>
        <w:pStyle w:val="Akapitzlist"/>
        <w:numPr>
          <w:ilvl w:val="0"/>
          <w:numId w:val="11"/>
        </w:numPr>
        <w:spacing w:line="276" w:lineRule="auto"/>
        <w:rPr>
          <w:rFonts w:ascii="Arial" w:hAnsi="Arial" w:cs="Arial"/>
          <w:sz w:val="22"/>
          <w:szCs w:val="22"/>
        </w:rPr>
      </w:pPr>
      <w:r w:rsidRPr="00C34005">
        <w:rPr>
          <w:rFonts w:ascii="Arial" w:hAnsi="Arial" w:cs="Arial"/>
          <w:sz w:val="22"/>
          <w:szCs w:val="22"/>
        </w:rPr>
        <w:t xml:space="preserve">nie została sporządzona oraz przekazana w sposób zgodny z wymaganiami określonymi w </w:t>
      </w:r>
      <w:r w:rsidR="00505016" w:rsidRPr="00C34005">
        <w:rPr>
          <w:rFonts w:ascii="Arial" w:hAnsi="Arial" w:cs="Arial"/>
          <w:sz w:val="22"/>
          <w:szCs w:val="22"/>
        </w:rPr>
        <w:t>dziale II</w:t>
      </w:r>
      <w:r w:rsidR="003D34CA">
        <w:rPr>
          <w:rFonts w:ascii="Arial" w:hAnsi="Arial" w:cs="Arial"/>
          <w:sz w:val="22"/>
          <w:szCs w:val="22"/>
        </w:rPr>
        <w:t>, VIII</w:t>
      </w:r>
      <w:r w:rsidR="00505016" w:rsidRPr="00C34005">
        <w:rPr>
          <w:rFonts w:ascii="Arial" w:hAnsi="Arial" w:cs="Arial"/>
          <w:sz w:val="22"/>
          <w:szCs w:val="22"/>
        </w:rPr>
        <w:t xml:space="preserve"> i XI</w:t>
      </w:r>
      <w:r w:rsidR="003D34CA">
        <w:rPr>
          <w:rFonts w:ascii="Arial" w:hAnsi="Arial" w:cs="Arial"/>
          <w:sz w:val="22"/>
          <w:szCs w:val="22"/>
        </w:rPr>
        <w:t>I</w:t>
      </w:r>
      <w:r w:rsidR="00505016" w:rsidRPr="00C34005">
        <w:rPr>
          <w:rFonts w:ascii="Arial" w:hAnsi="Arial" w:cs="Arial"/>
          <w:sz w:val="22"/>
          <w:szCs w:val="22"/>
        </w:rPr>
        <w:t xml:space="preserve"> zapytania ofertowego,</w:t>
      </w:r>
    </w:p>
    <w:p w14:paraId="2B5639D8" w14:textId="56E04009" w:rsidR="00505016" w:rsidRPr="00C34005" w:rsidRDefault="00A5490A">
      <w:pPr>
        <w:pStyle w:val="Akapitzlist"/>
        <w:numPr>
          <w:ilvl w:val="0"/>
          <w:numId w:val="11"/>
        </w:numPr>
        <w:spacing w:line="276" w:lineRule="auto"/>
        <w:rPr>
          <w:rFonts w:ascii="Arial" w:hAnsi="Arial" w:cs="Arial"/>
          <w:sz w:val="22"/>
          <w:szCs w:val="22"/>
        </w:rPr>
      </w:pPr>
      <w:r w:rsidRPr="00C34005">
        <w:rPr>
          <w:rFonts w:ascii="Arial" w:hAnsi="Arial" w:cs="Arial"/>
          <w:sz w:val="22"/>
          <w:szCs w:val="22"/>
        </w:rPr>
        <w:t>zawiera rażąco niską cenę</w:t>
      </w:r>
      <w:r w:rsidR="00861768" w:rsidRPr="00C34005">
        <w:rPr>
          <w:rFonts w:ascii="Arial" w:hAnsi="Arial" w:cs="Arial"/>
          <w:sz w:val="22"/>
          <w:szCs w:val="22"/>
        </w:rPr>
        <w:t>.</w:t>
      </w:r>
    </w:p>
    <w:p w14:paraId="726E910D" w14:textId="59B532EE" w:rsidR="00CB04F2" w:rsidRDefault="00C34005">
      <w:pPr>
        <w:pStyle w:val="Akapitzlist"/>
        <w:numPr>
          <w:ilvl w:val="0"/>
          <w:numId w:val="10"/>
        </w:numPr>
        <w:spacing w:line="276" w:lineRule="auto"/>
        <w:rPr>
          <w:rFonts w:ascii="Arial" w:hAnsi="Arial" w:cs="Arial"/>
          <w:sz w:val="22"/>
          <w:szCs w:val="22"/>
        </w:rPr>
      </w:pPr>
      <w:r w:rsidRPr="00C34005">
        <w:rPr>
          <w:rFonts w:ascii="Arial" w:hAnsi="Arial" w:cs="Arial"/>
          <w:sz w:val="22"/>
          <w:szCs w:val="22"/>
        </w:rPr>
        <w:t>Zamawiający unieważnia postępowanie o zamówienie, jeżeli:</w:t>
      </w:r>
    </w:p>
    <w:p w14:paraId="2683751E" w14:textId="00AE639D" w:rsidR="00C34005" w:rsidRDefault="00D452F1">
      <w:pPr>
        <w:pStyle w:val="Akapitzlist"/>
        <w:numPr>
          <w:ilvl w:val="0"/>
          <w:numId w:val="13"/>
        </w:numPr>
        <w:spacing w:line="276" w:lineRule="auto"/>
        <w:rPr>
          <w:rFonts w:ascii="Arial" w:hAnsi="Arial" w:cs="Arial"/>
          <w:sz w:val="22"/>
          <w:szCs w:val="22"/>
        </w:rPr>
      </w:pPr>
      <w:r>
        <w:rPr>
          <w:rFonts w:ascii="Arial" w:hAnsi="Arial" w:cs="Arial"/>
          <w:sz w:val="22"/>
          <w:szCs w:val="22"/>
        </w:rPr>
        <w:t>nie złożono żadnej oferty,</w:t>
      </w:r>
    </w:p>
    <w:p w14:paraId="5182ED08" w14:textId="44013C8C" w:rsidR="00D452F1" w:rsidRDefault="00D452F1">
      <w:pPr>
        <w:pStyle w:val="Akapitzlist"/>
        <w:numPr>
          <w:ilvl w:val="0"/>
          <w:numId w:val="13"/>
        </w:numPr>
        <w:spacing w:line="276" w:lineRule="auto"/>
        <w:rPr>
          <w:rFonts w:ascii="Arial" w:hAnsi="Arial" w:cs="Arial"/>
          <w:sz w:val="22"/>
          <w:szCs w:val="22"/>
        </w:rPr>
      </w:pPr>
      <w:r>
        <w:rPr>
          <w:rFonts w:ascii="Arial" w:hAnsi="Arial" w:cs="Arial"/>
          <w:sz w:val="22"/>
          <w:szCs w:val="22"/>
        </w:rPr>
        <w:t>wszystkie złożone oferty podlegały odrzuceniu,</w:t>
      </w:r>
    </w:p>
    <w:p w14:paraId="40BB405A" w14:textId="18209B44" w:rsidR="00840D17" w:rsidRDefault="00024B8C">
      <w:pPr>
        <w:pStyle w:val="Akapitzlist"/>
        <w:numPr>
          <w:ilvl w:val="0"/>
          <w:numId w:val="13"/>
        </w:numPr>
        <w:spacing w:line="276" w:lineRule="auto"/>
        <w:rPr>
          <w:rFonts w:ascii="Arial" w:hAnsi="Arial" w:cs="Arial"/>
          <w:sz w:val="22"/>
          <w:szCs w:val="22"/>
        </w:rPr>
      </w:pPr>
      <w:r>
        <w:rPr>
          <w:rFonts w:ascii="Arial" w:hAnsi="Arial" w:cs="Arial"/>
          <w:sz w:val="22"/>
          <w:szCs w:val="22"/>
        </w:rPr>
        <w:t>cena najkorzystniejszej oferty lub oferta z najniższą ceną przewyższa kwotę, którą Zamawiający zamierza przeznaczyć na sfinansowanie zamówienia</w:t>
      </w:r>
      <w:r w:rsidR="00BB01B4">
        <w:rPr>
          <w:rFonts w:ascii="Arial" w:hAnsi="Arial" w:cs="Arial"/>
          <w:sz w:val="22"/>
          <w:szCs w:val="22"/>
        </w:rPr>
        <w:t>, chyba że Zamawiający może zwiększyć tę kwotę do ceny najkorzystniejszej oferty</w:t>
      </w:r>
      <w:r w:rsidR="0009491B">
        <w:rPr>
          <w:rFonts w:ascii="Arial" w:hAnsi="Arial" w:cs="Arial"/>
          <w:sz w:val="22"/>
          <w:szCs w:val="22"/>
        </w:rPr>
        <w:t>.</w:t>
      </w:r>
    </w:p>
    <w:p w14:paraId="5C533778" w14:textId="77777777" w:rsidR="008A2B3C" w:rsidRDefault="008A2B3C" w:rsidP="00537A65">
      <w:pPr>
        <w:pStyle w:val="Akapitzlist"/>
        <w:spacing w:line="276" w:lineRule="auto"/>
        <w:ind w:left="1440" w:firstLine="0"/>
        <w:rPr>
          <w:rFonts w:ascii="Arial" w:hAnsi="Arial" w:cs="Arial"/>
          <w:sz w:val="22"/>
          <w:szCs w:val="22"/>
        </w:rPr>
      </w:pPr>
    </w:p>
    <w:p w14:paraId="3E0CFA0E" w14:textId="77777777" w:rsidR="008A2B3C" w:rsidRDefault="00151DA3">
      <w:pPr>
        <w:pStyle w:val="Akapitzlist"/>
        <w:numPr>
          <w:ilvl w:val="0"/>
          <w:numId w:val="1"/>
        </w:numPr>
        <w:spacing w:line="276" w:lineRule="auto"/>
        <w:rPr>
          <w:rFonts w:ascii="Arial" w:hAnsi="Arial" w:cs="Arial"/>
          <w:b/>
          <w:bCs/>
          <w:sz w:val="22"/>
          <w:szCs w:val="22"/>
        </w:rPr>
      </w:pPr>
      <w:r w:rsidRPr="008A2B3C">
        <w:rPr>
          <w:rFonts w:ascii="Arial" w:hAnsi="Arial" w:cs="Arial"/>
          <w:b/>
          <w:bCs/>
          <w:sz w:val="22"/>
          <w:szCs w:val="22"/>
        </w:rPr>
        <w:t xml:space="preserve">Klauzula </w:t>
      </w:r>
      <w:r w:rsidR="008A2B3C" w:rsidRPr="008A2B3C">
        <w:rPr>
          <w:rFonts w:ascii="Arial" w:hAnsi="Arial" w:cs="Arial"/>
          <w:b/>
          <w:bCs/>
          <w:sz w:val="22"/>
          <w:szCs w:val="22"/>
        </w:rPr>
        <w:t>informacyjna</w:t>
      </w:r>
    </w:p>
    <w:p w14:paraId="02F5D390" w14:textId="77777777" w:rsidR="0092571A" w:rsidRPr="00E645B2" w:rsidRDefault="00151DA3">
      <w:pPr>
        <w:pStyle w:val="Akapitzlist"/>
        <w:numPr>
          <w:ilvl w:val="0"/>
          <w:numId w:val="18"/>
        </w:numPr>
        <w:spacing w:line="276" w:lineRule="auto"/>
        <w:rPr>
          <w:rFonts w:ascii="Arial" w:hAnsi="Arial" w:cs="Arial"/>
          <w:b/>
          <w:bCs/>
          <w:sz w:val="22"/>
          <w:szCs w:val="22"/>
        </w:rPr>
      </w:pPr>
      <w:r w:rsidRPr="00E645B2">
        <w:rPr>
          <w:rFonts w:ascii="Arial" w:hAnsi="Arial" w:cs="Arial"/>
          <w:sz w:val="22"/>
          <w:szCs w:val="22"/>
        </w:rPr>
        <w:t xml:space="preserve">Zgodnie z art. 13 ust. 1 i ust. 2 Rozporządzenia Parlamentu Europejskiego i Rady (UE) 2016/679 z dnia 27 kwietnia 2016 r. w sprawie ochrony osób fizycznych w </w:t>
      </w:r>
      <w:r w:rsidRPr="00E645B2">
        <w:rPr>
          <w:rFonts w:ascii="Arial" w:hAnsi="Arial" w:cs="Arial"/>
          <w:sz w:val="22"/>
          <w:szCs w:val="22"/>
        </w:rPr>
        <w:lastRenderedPageBreak/>
        <w:t>związku z przetwarzaniem danych osobowych i w sprawie swobodnego przepływu takich danych oraz uchylenia dyrektywy 95/46/WE (ogólne rozporządzenie o ochronie danych, zw. dalej RODO) informuję, iż:</w:t>
      </w:r>
      <w:r w:rsidR="008A2B3C" w:rsidRPr="00E645B2">
        <w:rPr>
          <w:rFonts w:ascii="Arial" w:hAnsi="Arial" w:cs="Arial"/>
          <w:sz w:val="22"/>
          <w:szCs w:val="22"/>
        </w:rPr>
        <w:t xml:space="preserve"> </w:t>
      </w:r>
    </w:p>
    <w:p w14:paraId="0373B86B" w14:textId="70A4CC4F" w:rsidR="00151DA3" w:rsidRPr="00E645B2" w:rsidRDefault="00151DA3" w:rsidP="00537A65">
      <w:pPr>
        <w:pStyle w:val="Akapitzlist"/>
        <w:spacing w:line="276" w:lineRule="auto"/>
        <w:ind w:left="1080" w:firstLine="0"/>
        <w:rPr>
          <w:rFonts w:ascii="Arial" w:hAnsi="Arial" w:cs="Arial"/>
          <w:b/>
          <w:bCs/>
          <w:sz w:val="22"/>
          <w:szCs w:val="22"/>
        </w:rPr>
      </w:pPr>
      <w:r w:rsidRPr="00E645B2">
        <w:rPr>
          <w:rFonts w:ascii="Arial" w:hAnsi="Arial" w:cs="Arial"/>
          <w:sz w:val="22"/>
          <w:szCs w:val="22"/>
        </w:rPr>
        <w:t xml:space="preserve">Administratorem Państwa danych osobowych jest: </w:t>
      </w:r>
      <w:r w:rsidR="00645604">
        <w:rPr>
          <w:rFonts w:ascii="Arial" w:hAnsi="Arial" w:cs="Arial"/>
          <w:sz w:val="22"/>
          <w:szCs w:val="22"/>
        </w:rPr>
        <w:t xml:space="preserve">Gmina </w:t>
      </w:r>
      <w:r w:rsidR="003D34CA">
        <w:rPr>
          <w:rFonts w:ascii="Arial" w:hAnsi="Arial" w:cs="Arial"/>
          <w:sz w:val="22"/>
          <w:szCs w:val="22"/>
        </w:rPr>
        <w:t>Podedwórze, Podedwórze 44, 21-222 Podedwórze</w:t>
      </w:r>
      <w:r w:rsidRPr="00E645B2">
        <w:rPr>
          <w:rFonts w:ascii="Arial" w:hAnsi="Arial" w:cs="Arial"/>
          <w:sz w:val="22"/>
          <w:szCs w:val="22"/>
        </w:rPr>
        <w:t>, będąc</w:t>
      </w:r>
      <w:r w:rsidR="00F259BE">
        <w:rPr>
          <w:rFonts w:ascii="Arial" w:hAnsi="Arial" w:cs="Arial"/>
          <w:sz w:val="22"/>
          <w:szCs w:val="22"/>
        </w:rPr>
        <w:t>y</w:t>
      </w:r>
      <w:r w:rsidRPr="00E645B2">
        <w:rPr>
          <w:rFonts w:ascii="Arial" w:hAnsi="Arial" w:cs="Arial"/>
          <w:sz w:val="22"/>
          <w:szCs w:val="22"/>
        </w:rPr>
        <w:t xml:space="preserve"> Beneficjentem Projektu pn. </w:t>
      </w:r>
      <w:r w:rsidR="003D34CA" w:rsidRPr="003D34CA">
        <w:rPr>
          <w:rFonts w:ascii="Arial" w:hAnsi="Arial" w:cs="Arial"/>
          <w:sz w:val="22"/>
          <w:szCs w:val="22"/>
        </w:rPr>
        <w:t>Nowoczesna szkoła - wdrożenie programu rozwojowego w Szkole Podstawowej w Podedwórzu</w:t>
      </w:r>
      <w:r w:rsidRPr="00E645B2">
        <w:rPr>
          <w:rFonts w:ascii="Arial" w:hAnsi="Arial" w:cs="Arial"/>
          <w:sz w:val="22"/>
          <w:szCs w:val="22"/>
        </w:rPr>
        <w:t>, współfinansowanego w ramach programu Fundusze Europejskie dla Lubelskiego 2021-2027, Działanie 10.3 Kształcenie ogólne, Priorytet X Lepsza edukacja (zw. dalej Projektem).</w:t>
      </w:r>
    </w:p>
    <w:p w14:paraId="6B8A61D6" w14:textId="0F4329A6" w:rsidR="0092571A" w:rsidRPr="00E645B2" w:rsidRDefault="00151DA3">
      <w:pPr>
        <w:pStyle w:val="Akapitzlist"/>
        <w:numPr>
          <w:ilvl w:val="0"/>
          <w:numId w:val="18"/>
        </w:numPr>
        <w:spacing w:line="276" w:lineRule="auto"/>
        <w:rPr>
          <w:rFonts w:ascii="Arial" w:hAnsi="Arial" w:cs="Arial"/>
          <w:sz w:val="22"/>
          <w:szCs w:val="22"/>
        </w:rPr>
      </w:pPr>
      <w:r w:rsidRPr="00E645B2">
        <w:rPr>
          <w:rFonts w:ascii="Arial" w:hAnsi="Arial" w:cs="Arial"/>
          <w:sz w:val="22"/>
          <w:szCs w:val="22"/>
        </w:rPr>
        <w:t xml:space="preserve">W sprawach z zakresu ochrony danych osobowych mogą Państwo kontaktować się z Inspektorem Ochrony Danych pod adresem e-mail: </w:t>
      </w:r>
      <w:hyperlink r:id="rId11" w:history="1">
        <w:r w:rsidR="00D1319A" w:rsidRPr="00D1319A">
          <w:rPr>
            <w:rStyle w:val="Hipercze"/>
            <w:rFonts w:ascii="Arial" w:hAnsi="Arial" w:cs="Arial"/>
            <w:sz w:val="22"/>
            <w:szCs w:val="22"/>
          </w:rPr>
          <w:t>inspektor@cbi24.pl</w:t>
        </w:r>
      </w:hyperlink>
    </w:p>
    <w:p w14:paraId="58F539AE" w14:textId="77777777" w:rsidR="0092571A" w:rsidRPr="00E645B2" w:rsidRDefault="00151DA3">
      <w:pPr>
        <w:pStyle w:val="Akapitzlist"/>
        <w:numPr>
          <w:ilvl w:val="0"/>
          <w:numId w:val="18"/>
        </w:numPr>
        <w:spacing w:line="276" w:lineRule="auto"/>
        <w:rPr>
          <w:rFonts w:ascii="Arial" w:hAnsi="Arial" w:cs="Arial"/>
          <w:sz w:val="22"/>
          <w:szCs w:val="22"/>
        </w:rPr>
      </w:pPr>
      <w:r w:rsidRPr="00E645B2">
        <w:rPr>
          <w:rFonts w:ascii="Arial" w:hAnsi="Arial" w:cs="Arial"/>
          <w:sz w:val="22"/>
          <w:szCs w:val="22"/>
        </w:rPr>
        <w:t xml:space="preserve">Pani/Pana dane osobowe będą przetwarzane w celu związanym z przeprowadzeniem postępowania o udzielenie zamówienia publicznego na usługę </w:t>
      </w:r>
      <w:r w:rsidR="0092571A" w:rsidRPr="00E645B2">
        <w:rPr>
          <w:rFonts w:ascii="Arial" w:hAnsi="Arial" w:cs="Arial"/>
          <w:sz w:val="22"/>
          <w:szCs w:val="22"/>
        </w:rPr>
        <w:t>prowadzenia zajęć rozwijających zainteresowania z robotyki i programowania dla uczniów szkół podstawowych</w:t>
      </w:r>
      <w:r w:rsidRPr="00E645B2">
        <w:rPr>
          <w:rFonts w:ascii="Arial" w:hAnsi="Arial" w:cs="Arial"/>
          <w:sz w:val="22"/>
          <w:szCs w:val="22"/>
        </w:rPr>
        <w:t>.</w:t>
      </w:r>
    </w:p>
    <w:p w14:paraId="52A2C4DF" w14:textId="77777777" w:rsidR="0092571A" w:rsidRPr="00E645B2" w:rsidRDefault="00151DA3">
      <w:pPr>
        <w:pStyle w:val="Akapitzlist"/>
        <w:numPr>
          <w:ilvl w:val="0"/>
          <w:numId w:val="18"/>
        </w:numPr>
        <w:spacing w:line="276" w:lineRule="auto"/>
        <w:rPr>
          <w:rFonts w:ascii="Arial" w:hAnsi="Arial" w:cs="Arial"/>
          <w:sz w:val="22"/>
          <w:szCs w:val="22"/>
        </w:rPr>
      </w:pPr>
      <w:r w:rsidRPr="00E645B2">
        <w:rPr>
          <w:rFonts w:ascii="Arial" w:hAnsi="Arial" w:cs="Arial"/>
          <w:sz w:val="22"/>
          <w:szCs w:val="22"/>
        </w:rPr>
        <w:t>Państwa dane osobowe przetwarzane będą na podstawie:</w:t>
      </w:r>
    </w:p>
    <w:p w14:paraId="0D475555" w14:textId="1B6E2555" w:rsidR="0092571A" w:rsidRPr="00E645B2" w:rsidRDefault="00151DA3">
      <w:pPr>
        <w:pStyle w:val="Akapitzlist"/>
        <w:numPr>
          <w:ilvl w:val="0"/>
          <w:numId w:val="19"/>
        </w:numPr>
        <w:spacing w:line="276" w:lineRule="auto"/>
        <w:rPr>
          <w:rFonts w:ascii="Arial" w:hAnsi="Arial" w:cs="Arial"/>
          <w:sz w:val="22"/>
          <w:szCs w:val="22"/>
        </w:rPr>
      </w:pPr>
      <w:r w:rsidRPr="00E645B2">
        <w:rPr>
          <w:rFonts w:ascii="Arial" w:hAnsi="Arial" w:cs="Arial"/>
          <w:sz w:val="22"/>
          <w:szCs w:val="22"/>
        </w:rPr>
        <w:t>art. 6 ust. 1 lit. c RODO. Oznacza to, że Państwa dane osobowe są niezbędne do wypełnienia przez Beneficjenta obowiązków prawnych ciążących na nim w związku z realizacją Projektu określonych Umową o dofinansowanie projektu nr</w:t>
      </w:r>
      <w:r w:rsidR="00D1319A">
        <w:rPr>
          <w:rFonts w:ascii="Arial" w:hAnsi="Arial" w:cs="Arial"/>
          <w:sz w:val="22"/>
          <w:szCs w:val="22"/>
        </w:rPr>
        <w:t xml:space="preserve"> </w:t>
      </w:r>
      <w:r w:rsidR="00D1319A" w:rsidRPr="00D1319A">
        <w:rPr>
          <w:rFonts w:ascii="Arial" w:hAnsi="Arial" w:cs="Arial"/>
          <w:sz w:val="22"/>
          <w:szCs w:val="22"/>
        </w:rPr>
        <w:t>112/FELU.10.03-IZ.00-0102/23-00</w:t>
      </w:r>
      <w:r w:rsidR="00D1319A">
        <w:rPr>
          <w:rFonts w:ascii="Arial" w:hAnsi="Arial" w:cs="Arial"/>
          <w:sz w:val="22"/>
          <w:szCs w:val="22"/>
        </w:rPr>
        <w:t xml:space="preserve"> </w:t>
      </w:r>
      <w:r w:rsidRPr="00E645B2">
        <w:rPr>
          <w:rFonts w:ascii="Arial" w:hAnsi="Arial" w:cs="Arial"/>
          <w:sz w:val="22"/>
          <w:szCs w:val="22"/>
        </w:rPr>
        <w:t>oraz przepisami m.in. w niżej wymienionych aktach prawnych:</w:t>
      </w:r>
    </w:p>
    <w:p w14:paraId="1DC676A7" w14:textId="77777777" w:rsidR="0092571A" w:rsidRPr="00E645B2" w:rsidRDefault="00151DA3">
      <w:pPr>
        <w:pStyle w:val="Akapitzlist"/>
        <w:numPr>
          <w:ilvl w:val="0"/>
          <w:numId w:val="20"/>
        </w:numPr>
        <w:spacing w:line="276" w:lineRule="auto"/>
        <w:rPr>
          <w:rFonts w:ascii="Arial" w:hAnsi="Arial" w:cs="Arial"/>
          <w:sz w:val="22"/>
          <w:szCs w:val="22"/>
        </w:rPr>
      </w:pPr>
      <w:r w:rsidRPr="00E645B2">
        <w:rPr>
          <w:rFonts w:ascii="Arial" w:hAnsi="Arial" w:cs="Arial"/>
          <w:sz w:val="22"/>
          <w:szCs w:val="22"/>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w:t>
      </w:r>
      <w:r w:rsidR="008A2B3C" w:rsidRPr="00E645B2">
        <w:rPr>
          <w:sz w:val="22"/>
          <w:szCs w:val="22"/>
        </w:rPr>
        <w:t xml:space="preserve"> </w:t>
      </w:r>
      <w:r w:rsidR="008A2B3C" w:rsidRPr="00E645B2">
        <w:rPr>
          <w:rFonts w:ascii="Arial" w:hAnsi="Arial" w:cs="Arial"/>
          <w:sz w:val="22"/>
          <w:szCs w:val="22"/>
        </w:rPr>
        <w:t>Migracji i Integracji, Funduszu Bezpieczeństwa Wewnętrznego i Instrumentu Wsparcia Finansowego na rzecz Zarządzania Granicami i Polityki Wizowej,</w:t>
      </w:r>
    </w:p>
    <w:p w14:paraId="15FFC736" w14:textId="77777777" w:rsidR="0092571A" w:rsidRPr="00E645B2" w:rsidRDefault="008A2B3C">
      <w:pPr>
        <w:pStyle w:val="Akapitzlist"/>
        <w:numPr>
          <w:ilvl w:val="0"/>
          <w:numId w:val="20"/>
        </w:numPr>
        <w:spacing w:line="276" w:lineRule="auto"/>
        <w:rPr>
          <w:rFonts w:ascii="Arial" w:hAnsi="Arial" w:cs="Arial"/>
          <w:sz w:val="22"/>
          <w:szCs w:val="22"/>
        </w:rPr>
      </w:pPr>
      <w:r w:rsidRPr="00E645B2">
        <w:rPr>
          <w:rFonts w:ascii="Arial" w:hAnsi="Arial" w:cs="Arial"/>
          <w:sz w:val="22"/>
          <w:szCs w:val="22"/>
        </w:rPr>
        <w:t>Rozporządzenie Parlamentu Europejskiego i Rady (UE) 2021/1057 z dnia 24 czerwca 2021 r. ustanawiające Europejski Fundusz Społeczny Plus (EFS+) oraz uchylające rozporządzenie (UE) nr 1296/2013,</w:t>
      </w:r>
    </w:p>
    <w:p w14:paraId="1044CF5C" w14:textId="5D4ED861" w:rsidR="008A2B3C" w:rsidRPr="00E645B2" w:rsidRDefault="008A2B3C">
      <w:pPr>
        <w:pStyle w:val="Akapitzlist"/>
        <w:numPr>
          <w:ilvl w:val="0"/>
          <w:numId w:val="20"/>
        </w:numPr>
        <w:spacing w:line="276" w:lineRule="auto"/>
        <w:rPr>
          <w:rFonts w:ascii="Arial" w:hAnsi="Arial" w:cs="Arial"/>
          <w:sz w:val="22"/>
          <w:szCs w:val="22"/>
        </w:rPr>
      </w:pPr>
      <w:r w:rsidRPr="00E645B2">
        <w:rPr>
          <w:rFonts w:ascii="Arial" w:hAnsi="Arial" w:cs="Arial"/>
          <w:sz w:val="22"/>
          <w:szCs w:val="22"/>
        </w:rPr>
        <w:t>Ustawa z dnia 28 kwietnia 2022 r. o zasadach realizacji zadań finansowanych ze środków europejskich w perspektywie finansowej 2021-2027 (Dz. U. poz. 1079) – zw. dalej ustawą wdrożeniową</w:t>
      </w:r>
    </w:p>
    <w:p w14:paraId="5BA4C274" w14:textId="77777777" w:rsidR="0092571A" w:rsidRPr="00E645B2" w:rsidRDefault="008A2B3C">
      <w:pPr>
        <w:pStyle w:val="Akapitzlist"/>
        <w:numPr>
          <w:ilvl w:val="0"/>
          <w:numId w:val="19"/>
        </w:numPr>
        <w:spacing w:line="276" w:lineRule="auto"/>
        <w:rPr>
          <w:rFonts w:ascii="Arial" w:hAnsi="Arial" w:cs="Arial"/>
          <w:sz w:val="22"/>
          <w:szCs w:val="22"/>
        </w:rPr>
      </w:pPr>
      <w:r w:rsidRPr="00E645B2">
        <w:rPr>
          <w:rFonts w:ascii="Arial" w:hAnsi="Arial" w:cs="Arial"/>
          <w:sz w:val="22"/>
          <w:szCs w:val="22"/>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14:paraId="14373B75" w14:textId="2972879A" w:rsidR="008A2B3C" w:rsidRPr="00E645B2" w:rsidRDefault="008A2B3C">
      <w:pPr>
        <w:pStyle w:val="Akapitzlist"/>
        <w:numPr>
          <w:ilvl w:val="0"/>
          <w:numId w:val="19"/>
        </w:numPr>
        <w:spacing w:line="276" w:lineRule="auto"/>
        <w:rPr>
          <w:rFonts w:ascii="Arial" w:hAnsi="Arial" w:cs="Arial"/>
          <w:sz w:val="22"/>
          <w:szCs w:val="22"/>
        </w:rPr>
      </w:pPr>
      <w:r w:rsidRPr="00E645B2">
        <w:rPr>
          <w:rFonts w:ascii="Arial" w:hAnsi="Arial" w:cs="Arial"/>
          <w:sz w:val="22"/>
          <w:szCs w:val="22"/>
        </w:rPr>
        <w:t>art. 6 ust. 1 lit. a ogólnego rozporządzenia o ochronie danych z dnia 27 kwietnia 2016 r., tj. zgoda na publikowanie danych wykonawcy.</w:t>
      </w:r>
    </w:p>
    <w:p w14:paraId="6007E127"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 xml:space="preserve">Odbiorcą Pana/Pani danych osobowych mogą być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dostępnie do informacji publicznej, w przypadku, w którym nie </w:t>
      </w:r>
      <w:r w:rsidRPr="00E645B2">
        <w:rPr>
          <w:rFonts w:ascii="Arial" w:hAnsi="Arial" w:cs="Arial"/>
          <w:sz w:val="22"/>
          <w:szCs w:val="22"/>
        </w:rPr>
        <w:lastRenderedPageBreak/>
        <w:t>zachodzi podstawa do ograniczenia dostępu zgodnie z art. 5 Ustawy o dostępie do informacji publicznej z dnia 6 września 2001 r.</w:t>
      </w:r>
    </w:p>
    <w:p w14:paraId="3BDDA321"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Państwa dane osobowe mogą być przetwarzane przez podmioty prowadzące badanie ewaluacyjne oraz pozostałym administratorom uczestniczącym we wdrażaniu Programu tj.</w:t>
      </w:r>
      <w:r w:rsidR="00734851" w:rsidRPr="00E645B2">
        <w:rPr>
          <w:rFonts w:ascii="Arial" w:hAnsi="Arial" w:cs="Arial"/>
          <w:sz w:val="22"/>
          <w:szCs w:val="22"/>
        </w:rPr>
        <w:t xml:space="preserve"> </w:t>
      </w:r>
      <w:r w:rsidRPr="00E645B2">
        <w:rPr>
          <w:rFonts w:ascii="Arial" w:hAnsi="Arial" w:cs="Arial"/>
          <w:sz w:val="22"/>
          <w:szCs w:val="22"/>
        </w:rPr>
        <w:t>Zarządowi Województwa Lubelskiego oraz Ministra właściwego do spraw rozwoju regionalnego w zakresie niezbędnym do realizacji ich zadań wynikających z przepisów art. 89 ustawy wdrożeniowej.</w:t>
      </w:r>
    </w:p>
    <w:p w14:paraId="42F0F56B"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Pana/Pani dane osobowe będą przechowywane przez okres niezbędny do realizacji celów określonych w art. 87 ust. 1 ustawy wdrożeniowej.</w:t>
      </w:r>
    </w:p>
    <w:p w14:paraId="39D18AA1"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W związku z przetwarzaniem Pani/Pana danych osobowych przysługują Pani/Panu następujące</w:t>
      </w:r>
      <w:r w:rsidR="00734851" w:rsidRPr="00E645B2">
        <w:rPr>
          <w:rFonts w:ascii="Arial" w:hAnsi="Arial" w:cs="Arial"/>
          <w:sz w:val="22"/>
          <w:szCs w:val="22"/>
        </w:rPr>
        <w:t xml:space="preserve"> </w:t>
      </w:r>
      <w:r w:rsidRPr="00E645B2">
        <w:rPr>
          <w:rFonts w:ascii="Arial" w:hAnsi="Arial" w:cs="Arial"/>
          <w:sz w:val="22"/>
          <w:szCs w:val="22"/>
        </w:rPr>
        <w:t>uprawnienia:</w:t>
      </w:r>
    </w:p>
    <w:p w14:paraId="66E3C41C" w14:textId="77777777" w:rsidR="00734851" w:rsidRPr="00E645B2" w:rsidRDefault="008A2B3C">
      <w:pPr>
        <w:pStyle w:val="Akapitzlist"/>
        <w:numPr>
          <w:ilvl w:val="0"/>
          <w:numId w:val="21"/>
        </w:numPr>
        <w:spacing w:line="276" w:lineRule="auto"/>
        <w:rPr>
          <w:rFonts w:ascii="Arial" w:hAnsi="Arial" w:cs="Arial"/>
          <w:sz w:val="22"/>
          <w:szCs w:val="22"/>
        </w:rPr>
      </w:pPr>
      <w:r w:rsidRPr="00E645B2">
        <w:rPr>
          <w:rFonts w:ascii="Arial" w:hAnsi="Arial" w:cs="Arial"/>
          <w:sz w:val="22"/>
          <w:szCs w:val="22"/>
        </w:rPr>
        <w:t>prawo dostępu do danych osobowych, w tym prawo do uzyskania kopii tych danych,</w:t>
      </w:r>
    </w:p>
    <w:p w14:paraId="19A54B90" w14:textId="77777777" w:rsidR="00734851" w:rsidRPr="00E645B2" w:rsidRDefault="008A2B3C">
      <w:pPr>
        <w:pStyle w:val="Akapitzlist"/>
        <w:numPr>
          <w:ilvl w:val="0"/>
          <w:numId w:val="21"/>
        </w:numPr>
        <w:spacing w:line="276" w:lineRule="auto"/>
        <w:rPr>
          <w:rFonts w:ascii="Arial" w:hAnsi="Arial" w:cs="Arial"/>
          <w:sz w:val="22"/>
          <w:szCs w:val="22"/>
        </w:rPr>
      </w:pPr>
      <w:r w:rsidRPr="00E645B2">
        <w:rPr>
          <w:rFonts w:ascii="Arial" w:hAnsi="Arial" w:cs="Arial"/>
          <w:sz w:val="22"/>
          <w:szCs w:val="22"/>
        </w:rPr>
        <w:t>prawo do żądania sprostowania (poprawiania) danych osobowych – w przypadku, gdy dane są</w:t>
      </w:r>
      <w:r w:rsidR="00734851" w:rsidRPr="00E645B2">
        <w:rPr>
          <w:rFonts w:ascii="Arial" w:hAnsi="Arial" w:cs="Arial"/>
          <w:sz w:val="22"/>
          <w:szCs w:val="22"/>
        </w:rPr>
        <w:t xml:space="preserve"> </w:t>
      </w:r>
      <w:r w:rsidRPr="00E645B2">
        <w:rPr>
          <w:rFonts w:ascii="Arial" w:hAnsi="Arial" w:cs="Arial"/>
          <w:sz w:val="22"/>
          <w:szCs w:val="22"/>
        </w:rPr>
        <w:t>nieprawidłowe lub niekompletne,</w:t>
      </w:r>
    </w:p>
    <w:p w14:paraId="076C047B" w14:textId="77777777" w:rsidR="00734851" w:rsidRPr="00E645B2" w:rsidRDefault="008A2B3C">
      <w:pPr>
        <w:pStyle w:val="Akapitzlist"/>
        <w:numPr>
          <w:ilvl w:val="0"/>
          <w:numId w:val="21"/>
        </w:numPr>
        <w:spacing w:line="276" w:lineRule="auto"/>
        <w:rPr>
          <w:rFonts w:ascii="Arial" w:hAnsi="Arial" w:cs="Arial"/>
          <w:sz w:val="22"/>
          <w:szCs w:val="22"/>
        </w:rPr>
      </w:pPr>
      <w:r w:rsidRPr="00E645B2">
        <w:rPr>
          <w:rFonts w:ascii="Arial" w:hAnsi="Arial" w:cs="Arial"/>
          <w:sz w:val="22"/>
          <w:szCs w:val="22"/>
        </w:rPr>
        <w:t>prawo do żądania usunięcia danych osobowych (nie dotyczy przypadków określonych w art. 17 ust. 3 RODO),</w:t>
      </w:r>
    </w:p>
    <w:p w14:paraId="6C140F11" w14:textId="77777777" w:rsidR="00734851" w:rsidRPr="00E645B2" w:rsidRDefault="008A2B3C">
      <w:pPr>
        <w:pStyle w:val="Akapitzlist"/>
        <w:numPr>
          <w:ilvl w:val="0"/>
          <w:numId w:val="21"/>
        </w:numPr>
        <w:spacing w:line="276" w:lineRule="auto"/>
        <w:rPr>
          <w:rFonts w:ascii="Arial" w:hAnsi="Arial" w:cs="Arial"/>
          <w:sz w:val="22"/>
          <w:szCs w:val="22"/>
        </w:rPr>
      </w:pPr>
      <w:r w:rsidRPr="00E645B2">
        <w:rPr>
          <w:rFonts w:ascii="Arial" w:hAnsi="Arial" w:cs="Arial"/>
          <w:sz w:val="22"/>
          <w:szCs w:val="22"/>
        </w:rPr>
        <w:t>prawo do żądania ograniczenia przetwarzania danych osobowych,</w:t>
      </w:r>
    </w:p>
    <w:p w14:paraId="33E3648E" w14:textId="77777777" w:rsidR="00734851" w:rsidRPr="00E645B2" w:rsidRDefault="008A2B3C">
      <w:pPr>
        <w:pStyle w:val="Akapitzlist"/>
        <w:numPr>
          <w:ilvl w:val="0"/>
          <w:numId w:val="21"/>
        </w:numPr>
        <w:spacing w:line="276" w:lineRule="auto"/>
        <w:rPr>
          <w:rFonts w:ascii="Arial" w:hAnsi="Arial" w:cs="Arial"/>
          <w:sz w:val="22"/>
          <w:szCs w:val="22"/>
        </w:rPr>
      </w:pPr>
      <w:r w:rsidRPr="00E645B2">
        <w:rPr>
          <w:rFonts w:ascii="Arial" w:hAnsi="Arial" w:cs="Arial"/>
          <w:sz w:val="22"/>
          <w:szCs w:val="22"/>
        </w:rPr>
        <w:t>prawo do przenoszenia danych,</w:t>
      </w:r>
    </w:p>
    <w:p w14:paraId="10D7F9B3" w14:textId="52C6E8F2" w:rsidR="008A2B3C" w:rsidRPr="00E645B2" w:rsidRDefault="008A2B3C">
      <w:pPr>
        <w:pStyle w:val="Akapitzlist"/>
        <w:numPr>
          <w:ilvl w:val="0"/>
          <w:numId w:val="21"/>
        </w:numPr>
        <w:spacing w:line="276" w:lineRule="auto"/>
        <w:rPr>
          <w:rFonts w:ascii="Arial" w:hAnsi="Arial" w:cs="Arial"/>
          <w:sz w:val="22"/>
          <w:szCs w:val="22"/>
        </w:rPr>
      </w:pPr>
      <w:r w:rsidRPr="00E645B2">
        <w:rPr>
          <w:rFonts w:ascii="Arial" w:hAnsi="Arial" w:cs="Arial"/>
          <w:sz w:val="22"/>
          <w:szCs w:val="22"/>
        </w:rPr>
        <w:t xml:space="preserve">prawo sprzeciwu wobec przetwarzania danych. </w:t>
      </w:r>
    </w:p>
    <w:p w14:paraId="3FEA4070"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9698A66"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 xml:space="preserve">Państwa dane nie będą przekazane do państwa trzeciego lub organizacji międzynarodowej. </w:t>
      </w:r>
    </w:p>
    <w:p w14:paraId="68F929AD" w14:textId="77777777" w:rsidR="00734851"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Państwa dane nie będą poddawane zautomatyzowanemu podejmowaniu decyzji.</w:t>
      </w:r>
    </w:p>
    <w:p w14:paraId="48A9EFD9" w14:textId="77777777" w:rsidR="00E645B2" w:rsidRPr="00E645B2"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Przysługuje Państwu prawo wniesienia skargi do Prezesa Urzędu Ochrony Danych Osobowych,</w:t>
      </w:r>
      <w:r w:rsidR="00734851" w:rsidRPr="00E645B2">
        <w:rPr>
          <w:rFonts w:ascii="Arial" w:hAnsi="Arial" w:cs="Arial"/>
          <w:sz w:val="22"/>
          <w:szCs w:val="22"/>
        </w:rPr>
        <w:t xml:space="preserve"> </w:t>
      </w:r>
      <w:r w:rsidR="00E645B2" w:rsidRPr="00E645B2">
        <w:rPr>
          <w:rFonts w:ascii="Arial" w:hAnsi="Arial" w:cs="Arial"/>
          <w:sz w:val="22"/>
          <w:szCs w:val="22"/>
        </w:rPr>
        <w:t xml:space="preserve">ul. </w:t>
      </w:r>
      <w:r w:rsidRPr="00E645B2">
        <w:rPr>
          <w:rFonts w:ascii="Arial" w:hAnsi="Arial" w:cs="Arial"/>
          <w:sz w:val="22"/>
          <w:szCs w:val="22"/>
        </w:rPr>
        <w:t>Stawki 2, 00-193 Warszawa, jeśli uznacie Państwo, że przetwarzanie danych osobowych Państwa</w:t>
      </w:r>
      <w:r w:rsidR="00E645B2" w:rsidRPr="00E645B2">
        <w:rPr>
          <w:rFonts w:ascii="Arial" w:hAnsi="Arial" w:cs="Arial"/>
          <w:sz w:val="22"/>
          <w:szCs w:val="22"/>
        </w:rPr>
        <w:t xml:space="preserve"> </w:t>
      </w:r>
      <w:r w:rsidRPr="00E645B2">
        <w:rPr>
          <w:rFonts w:ascii="Arial" w:hAnsi="Arial" w:cs="Arial"/>
          <w:sz w:val="22"/>
          <w:szCs w:val="22"/>
        </w:rPr>
        <w:t>dotyczących narusza przepisy o ochronie danych osobowych.</w:t>
      </w:r>
    </w:p>
    <w:p w14:paraId="340EDAEA" w14:textId="3FDF58BA" w:rsidR="00151DA3" w:rsidRDefault="008A2B3C">
      <w:pPr>
        <w:pStyle w:val="Akapitzlist"/>
        <w:numPr>
          <w:ilvl w:val="0"/>
          <w:numId w:val="18"/>
        </w:numPr>
        <w:spacing w:line="276" w:lineRule="auto"/>
        <w:rPr>
          <w:rFonts w:ascii="Arial" w:hAnsi="Arial" w:cs="Arial"/>
          <w:sz w:val="22"/>
          <w:szCs w:val="22"/>
        </w:rPr>
      </w:pPr>
      <w:r w:rsidRPr="00E645B2">
        <w:rPr>
          <w:rFonts w:ascii="Arial" w:hAnsi="Arial" w:cs="Arial"/>
          <w:sz w:val="22"/>
          <w:szCs w:val="22"/>
        </w:rPr>
        <w:t>Podanie danych osobowych jest dobrowolne, ale konieczne do wzięcia udziału w procesie wyboru</w:t>
      </w:r>
      <w:r w:rsidR="00E645B2" w:rsidRPr="00E645B2">
        <w:rPr>
          <w:rFonts w:ascii="Arial" w:hAnsi="Arial" w:cs="Arial"/>
          <w:sz w:val="22"/>
          <w:szCs w:val="22"/>
        </w:rPr>
        <w:t xml:space="preserve"> </w:t>
      </w:r>
      <w:r w:rsidRPr="00E645B2">
        <w:rPr>
          <w:rFonts w:ascii="Arial" w:hAnsi="Arial" w:cs="Arial"/>
          <w:sz w:val="22"/>
          <w:szCs w:val="22"/>
        </w:rPr>
        <w:t>Wykonawcy, a następnie zawarcia umowy.</w:t>
      </w:r>
    </w:p>
    <w:p w14:paraId="0DE10175" w14:textId="77777777" w:rsidR="009A7F7C" w:rsidRDefault="009A7F7C" w:rsidP="00537A65">
      <w:pPr>
        <w:spacing w:line="276" w:lineRule="auto"/>
        <w:rPr>
          <w:rFonts w:ascii="Arial" w:hAnsi="Arial" w:cs="Arial"/>
        </w:rPr>
      </w:pPr>
    </w:p>
    <w:p w14:paraId="61B91E68" w14:textId="77777777" w:rsidR="008D7FD5" w:rsidRDefault="008D7FD5" w:rsidP="00537A65">
      <w:pPr>
        <w:spacing w:line="276" w:lineRule="auto"/>
        <w:rPr>
          <w:rFonts w:ascii="Arial" w:hAnsi="Arial" w:cs="Arial"/>
        </w:rPr>
      </w:pPr>
    </w:p>
    <w:p w14:paraId="79932B54" w14:textId="77777777" w:rsidR="008D7FD5" w:rsidRDefault="008D7FD5" w:rsidP="00537A65">
      <w:pPr>
        <w:spacing w:line="276" w:lineRule="auto"/>
        <w:rPr>
          <w:rFonts w:ascii="Arial" w:hAnsi="Arial" w:cs="Arial"/>
        </w:rPr>
      </w:pPr>
    </w:p>
    <w:p w14:paraId="2F4F903C" w14:textId="2618DD75" w:rsidR="009A7F7C" w:rsidRDefault="009A7F7C">
      <w:pPr>
        <w:pStyle w:val="Akapitzlist"/>
        <w:numPr>
          <w:ilvl w:val="0"/>
          <w:numId w:val="1"/>
        </w:numPr>
        <w:spacing w:line="276" w:lineRule="auto"/>
        <w:rPr>
          <w:rFonts w:ascii="Arial" w:hAnsi="Arial" w:cs="Arial"/>
          <w:b/>
          <w:bCs/>
          <w:sz w:val="22"/>
          <w:szCs w:val="22"/>
        </w:rPr>
      </w:pPr>
      <w:r w:rsidRPr="009A7F7C">
        <w:rPr>
          <w:rFonts w:ascii="Arial" w:hAnsi="Arial" w:cs="Arial"/>
          <w:b/>
          <w:bCs/>
          <w:sz w:val="22"/>
          <w:szCs w:val="22"/>
        </w:rPr>
        <w:t>Załączniki</w:t>
      </w:r>
    </w:p>
    <w:p w14:paraId="0421CFA3" w14:textId="09B7F87D" w:rsidR="009A7F7C" w:rsidRPr="009A7F7C" w:rsidRDefault="009A7F7C" w:rsidP="00537A65">
      <w:pPr>
        <w:pStyle w:val="Akapitzlist"/>
        <w:spacing w:line="276" w:lineRule="auto"/>
        <w:ind w:left="720" w:firstLine="0"/>
        <w:rPr>
          <w:rFonts w:ascii="Arial" w:hAnsi="Arial" w:cs="Arial"/>
          <w:sz w:val="22"/>
          <w:szCs w:val="22"/>
        </w:rPr>
      </w:pPr>
      <w:r w:rsidRPr="009A7F7C">
        <w:rPr>
          <w:rFonts w:ascii="Arial" w:hAnsi="Arial" w:cs="Arial"/>
          <w:sz w:val="22"/>
          <w:szCs w:val="22"/>
        </w:rPr>
        <w:t>Zał. Nr 1 – formularz ofertowy</w:t>
      </w:r>
    </w:p>
    <w:p w14:paraId="0CB6E98B" w14:textId="33097929" w:rsidR="009A7F7C" w:rsidRPr="009A7F7C" w:rsidRDefault="009A7F7C" w:rsidP="00537A65">
      <w:pPr>
        <w:pStyle w:val="Akapitzlist"/>
        <w:spacing w:line="276" w:lineRule="auto"/>
        <w:ind w:left="720" w:firstLine="0"/>
        <w:rPr>
          <w:rFonts w:ascii="Arial" w:hAnsi="Arial" w:cs="Arial"/>
          <w:sz w:val="22"/>
          <w:szCs w:val="22"/>
        </w:rPr>
      </w:pPr>
      <w:r w:rsidRPr="009A7F7C">
        <w:rPr>
          <w:rFonts w:ascii="Arial" w:hAnsi="Arial" w:cs="Arial"/>
          <w:sz w:val="22"/>
          <w:szCs w:val="22"/>
        </w:rPr>
        <w:t>Zał. Nr 2 – projekt umowy</w:t>
      </w:r>
    </w:p>
    <w:p w14:paraId="39A2BAF6" w14:textId="77777777" w:rsidR="00DD03DA" w:rsidRPr="00DD03DA" w:rsidRDefault="00DD03DA" w:rsidP="00537A65">
      <w:pPr>
        <w:spacing w:line="276" w:lineRule="auto"/>
        <w:rPr>
          <w:rFonts w:ascii="Arial" w:hAnsi="Arial" w:cs="Arial"/>
          <w:b/>
          <w:bCs/>
        </w:rPr>
      </w:pPr>
    </w:p>
    <w:p w14:paraId="43100482" w14:textId="77777777" w:rsidR="00DD03DA" w:rsidRDefault="00DD03DA" w:rsidP="00537A65">
      <w:pPr>
        <w:pStyle w:val="Akapitzlist"/>
        <w:spacing w:line="276" w:lineRule="auto"/>
        <w:ind w:left="720" w:firstLine="0"/>
        <w:rPr>
          <w:rFonts w:ascii="Arial" w:hAnsi="Arial" w:cs="Arial"/>
          <w:b/>
          <w:bCs/>
          <w:sz w:val="22"/>
          <w:szCs w:val="22"/>
        </w:rPr>
      </w:pPr>
    </w:p>
    <w:p w14:paraId="7D5FAAAA" w14:textId="77777777" w:rsidR="00686F96" w:rsidRPr="00686F96" w:rsidRDefault="00686F96" w:rsidP="00537A65">
      <w:pPr>
        <w:pStyle w:val="Akapitzlist"/>
        <w:spacing w:line="276" w:lineRule="auto"/>
        <w:ind w:left="720" w:firstLine="0"/>
        <w:rPr>
          <w:rFonts w:ascii="Arial" w:hAnsi="Arial" w:cs="Arial"/>
          <w:b/>
          <w:bCs/>
          <w:sz w:val="22"/>
          <w:szCs w:val="22"/>
        </w:rPr>
      </w:pPr>
    </w:p>
    <w:p w14:paraId="3B32CE64" w14:textId="77777777" w:rsidR="00082E39" w:rsidRPr="00082E39" w:rsidRDefault="00082E39" w:rsidP="00537A65">
      <w:pPr>
        <w:spacing w:line="276" w:lineRule="auto"/>
        <w:rPr>
          <w:rFonts w:ascii="Arial" w:hAnsi="Arial" w:cs="Arial"/>
        </w:rPr>
      </w:pPr>
    </w:p>
    <w:p w14:paraId="54B23B70" w14:textId="77777777" w:rsidR="00FB71B2" w:rsidRPr="0034225E" w:rsidRDefault="00FB71B2" w:rsidP="00537A65">
      <w:pPr>
        <w:spacing w:line="276" w:lineRule="auto"/>
        <w:jc w:val="center"/>
        <w:rPr>
          <w:rFonts w:ascii="Arial" w:hAnsi="Arial" w:cs="Arial"/>
        </w:rPr>
      </w:pPr>
    </w:p>
    <w:sectPr w:rsidR="00FB71B2" w:rsidRPr="0034225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61CA" w14:textId="77777777" w:rsidR="0053152E" w:rsidRDefault="0053152E" w:rsidP="00A35056">
      <w:r>
        <w:separator/>
      </w:r>
    </w:p>
  </w:endnote>
  <w:endnote w:type="continuationSeparator" w:id="0">
    <w:p w14:paraId="7120CA64" w14:textId="77777777" w:rsidR="0053152E" w:rsidRDefault="0053152E" w:rsidP="00A3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A040" w14:textId="76A47690" w:rsidR="00C840E8" w:rsidRDefault="00C840E8" w:rsidP="003D34CA">
    <w:pPr>
      <w:pStyle w:val="Stopka"/>
      <w:jc w:val="right"/>
    </w:pPr>
  </w:p>
  <w:p w14:paraId="7593F726" w14:textId="77777777" w:rsidR="00C840E8" w:rsidRDefault="00C840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6D08" w14:textId="77777777" w:rsidR="0053152E" w:rsidRDefault="0053152E" w:rsidP="00A35056">
      <w:r>
        <w:separator/>
      </w:r>
    </w:p>
  </w:footnote>
  <w:footnote w:type="continuationSeparator" w:id="0">
    <w:p w14:paraId="58F5ACB8" w14:textId="77777777" w:rsidR="0053152E" w:rsidRDefault="0053152E" w:rsidP="00A3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4002" w14:textId="43356952" w:rsidR="00A35056" w:rsidRDefault="00A35056">
    <w:pPr>
      <w:pStyle w:val="Nagwek"/>
    </w:pPr>
    <w:r>
      <w:rPr>
        <w:noProof/>
      </w:rPr>
      <w:drawing>
        <wp:inline distT="0" distB="0" distL="0" distR="0" wp14:anchorId="61E19B5B" wp14:editId="2B144204">
          <wp:extent cx="5761355" cy="530225"/>
          <wp:effectExtent l="0" t="0" r="0" b="3175"/>
          <wp:docPr id="19631106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473"/>
    <w:multiLevelType w:val="hybridMultilevel"/>
    <w:tmpl w:val="D308745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6A77AB"/>
    <w:multiLevelType w:val="hybridMultilevel"/>
    <w:tmpl w:val="58ECB094"/>
    <w:lvl w:ilvl="0" w:tplc="92321B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A75DA9"/>
    <w:multiLevelType w:val="hybridMultilevel"/>
    <w:tmpl w:val="3F343730"/>
    <w:lvl w:ilvl="0" w:tplc="3C9C9C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03448E5"/>
    <w:multiLevelType w:val="hybridMultilevel"/>
    <w:tmpl w:val="33989DF8"/>
    <w:lvl w:ilvl="0" w:tplc="A14C60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B54368"/>
    <w:multiLevelType w:val="hybridMultilevel"/>
    <w:tmpl w:val="4D56595A"/>
    <w:lvl w:ilvl="0" w:tplc="FB9ACA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E50BB0"/>
    <w:multiLevelType w:val="hybridMultilevel"/>
    <w:tmpl w:val="0746478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3745712"/>
    <w:multiLevelType w:val="hybridMultilevel"/>
    <w:tmpl w:val="717E82AA"/>
    <w:lvl w:ilvl="0" w:tplc="452AE5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07C3B49"/>
    <w:multiLevelType w:val="hybridMultilevel"/>
    <w:tmpl w:val="337C67DA"/>
    <w:lvl w:ilvl="0" w:tplc="6B0E992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36B57D8D"/>
    <w:multiLevelType w:val="hybridMultilevel"/>
    <w:tmpl w:val="46D48EF2"/>
    <w:lvl w:ilvl="0" w:tplc="975291E4">
      <w:start w:val="1"/>
      <w:numFmt w:val="decimal"/>
      <w:lvlText w:val="%1."/>
      <w:lvlJc w:val="left"/>
      <w:pPr>
        <w:tabs>
          <w:tab w:val="num" w:pos="720"/>
        </w:tabs>
        <w:ind w:left="720" w:hanging="360"/>
      </w:pPr>
      <w:rPr>
        <w:rFonts w:ascii="Arial" w:hAnsi="Arial" w:cs="Arial" w:hint="default"/>
        <w:b w:val="0"/>
        <w:bCs w:val="0"/>
      </w:r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A1A4298"/>
    <w:multiLevelType w:val="hybridMultilevel"/>
    <w:tmpl w:val="5BF6659C"/>
    <w:lvl w:ilvl="0" w:tplc="02FCFB2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3CC51BD9"/>
    <w:multiLevelType w:val="hybridMultilevel"/>
    <w:tmpl w:val="E9945D60"/>
    <w:lvl w:ilvl="0" w:tplc="A47A7DD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625AF"/>
    <w:multiLevelType w:val="hybridMultilevel"/>
    <w:tmpl w:val="E6DC1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115AA6"/>
    <w:multiLevelType w:val="hybridMultilevel"/>
    <w:tmpl w:val="BEA8B61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4D574374"/>
    <w:multiLevelType w:val="hybridMultilevel"/>
    <w:tmpl w:val="3EAEE71E"/>
    <w:lvl w:ilvl="0" w:tplc="20C6A71A">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C1C5CEB"/>
    <w:multiLevelType w:val="hybridMultilevel"/>
    <w:tmpl w:val="8B18930C"/>
    <w:lvl w:ilvl="0" w:tplc="2CECA55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02002F0"/>
    <w:multiLevelType w:val="hybridMultilevel"/>
    <w:tmpl w:val="5134AB20"/>
    <w:lvl w:ilvl="0" w:tplc="57141F3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62D0C0B"/>
    <w:multiLevelType w:val="hybridMultilevel"/>
    <w:tmpl w:val="BD4CB01E"/>
    <w:lvl w:ilvl="0" w:tplc="E06C16D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A6C6D33"/>
    <w:multiLevelType w:val="hybridMultilevel"/>
    <w:tmpl w:val="28B624D6"/>
    <w:lvl w:ilvl="0" w:tplc="919A4D3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CD9171F"/>
    <w:multiLevelType w:val="hybridMultilevel"/>
    <w:tmpl w:val="757C8D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D360EB4"/>
    <w:multiLevelType w:val="hybridMultilevel"/>
    <w:tmpl w:val="25EC48D8"/>
    <w:lvl w:ilvl="0" w:tplc="553EA6E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6D9E0F16"/>
    <w:multiLevelType w:val="hybridMultilevel"/>
    <w:tmpl w:val="E848A268"/>
    <w:lvl w:ilvl="0" w:tplc="824C32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E5D259F"/>
    <w:multiLevelType w:val="hybridMultilevel"/>
    <w:tmpl w:val="144AAE8C"/>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6E702011"/>
    <w:multiLevelType w:val="hybridMultilevel"/>
    <w:tmpl w:val="E29C2F6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706C1E8A"/>
    <w:multiLevelType w:val="hybridMultilevel"/>
    <w:tmpl w:val="7344620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0CD3292"/>
    <w:multiLevelType w:val="hybridMultilevel"/>
    <w:tmpl w:val="F7C86504"/>
    <w:lvl w:ilvl="0" w:tplc="E6303C6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2FD1DE4"/>
    <w:multiLevelType w:val="hybridMultilevel"/>
    <w:tmpl w:val="DA184F4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77D040EF"/>
    <w:multiLevelType w:val="hybridMultilevel"/>
    <w:tmpl w:val="163446C8"/>
    <w:lvl w:ilvl="0" w:tplc="F84E7214">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B18140A"/>
    <w:multiLevelType w:val="hybridMultilevel"/>
    <w:tmpl w:val="EA3CB28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72777197">
    <w:abstractNumId w:val="10"/>
  </w:num>
  <w:num w:numId="2" w16cid:durableId="1341197374">
    <w:abstractNumId w:val="17"/>
  </w:num>
  <w:num w:numId="3" w16cid:durableId="1441026389">
    <w:abstractNumId w:val="26"/>
  </w:num>
  <w:num w:numId="4" w16cid:durableId="28455083">
    <w:abstractNumId w:val="1"/>
  </w:num>
  <w:num w:numId="5" w16cid:durableId="443161304">
    <w:abstractNumId w:val="5"/>
  </w:num>
  <w:num w:numId="6" w16cid:durableId="788547894">
    <w:abstractNumId w:val="25"/>
  </w:num>
  <w:num w:numId="7" w16cid:durableId="1910269108">
    <w:abstractNumId w:val="14"/>
  </w:num>
  <w:num w:numId="8" w16cid:durableId="371080114">
    <w:abstractNumId w:val="8"/>
  </w:num>
  <w:num w:numId="9" w16cid:durableId="430394868">
    <w:abstractNumId w:val="20"/>
  </w:num>
  <w:num w:numId="10" w16cid:durableId="1573351738">
    <w:abstractNumId w:val="4"/>
  </w:num>
  <w:num w:numId="11" w16cid:durableId="573391380">
    <w:abstractNumId w:val="15"/>
  </w:num>
  <w:num w:numId="12" w16cid:durableId="1996958528">
    <w:abstractNumId w:val="9"/>
  </w:num>
  <w:num w:numId="13" w16cid:durableId="989167137">
    <w:abstractNumId w:val="2"/>
  </w:num>
  <w:num w:numId="14" w16cid:durableId="1732461371">
    <w:abstractNumId w:val="0"/>
  </w:num>
  <w:num w:numId="15" w16cid:durableId="1627272319">
    <w:abstractNumId w:val="19"/>
  </w:num>
  <w:num w:numId="16" w16cid:durableId="1729185519">
    <w:abstractNumId w:val="24"/>
  </w:num>
  <w:num w:numId="17" w16cid:durableId="249239829">
    <w:abstractNumId w:val="18"/>
  </w:num>
  <w:num w:numId="18" w16cid:durableId="80295876">
    <w:abstractNumId w:val="13"/>
  </w:num>
  <w:num w:numId="19" w16cid:durableId="1613828824">
    <w:abstractNumId w:val="6"/>
  </w:num>
  <w:num w:numId="20" w16cid:durableId="209415172">
    <w:abstractNumId w:val="7"/>
  </w:num>
  <w:num w:numId="21" w16cid:durableId="307126478">
    <w:abstractNumId w:val="27"/>
  </w:num>
  <w:num w:numId="22" w16cid:durableId="2007630156">
    <w:abstractNumId w:val="16"/>
  </w:num>
  <w:num w:numId="23" w16cid:durableId="1464735610">
    <w:abstractNumId w:val="3"/>
  </w:num>
  <w:num w:numId="24" w16cid:durableId="1176843105">
    <w:abstractNumId w:val="12"/>
  </w:num>
  <w:num w:numId="25" w16cid:durableId="936012953">
    <w:abstractNumId w:val="22"/>
  </w:num>
  <w:num w:numId="26" w16cid:durableId="1526286696">
    <w:abstractNumId w:val="21"/>
  </w:num>
  <w:num w:numId="27" w16cid:durableId="171266398">
    <w:abstractNumId w:val="11"/>
  </w:num>
  <w:num w:numId="28" w16cid:durableId="68953152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2D"/>
    <w:rsid w:val="00024B8C"/>
    <w:rsid w:val="000279D6"/>
    <w:rsid w:val="00046C95"/>
    <w:rsid w:val="00060F8B"/>
    <w:rsid w:val="00082E39"/>
    <w:rsid w:val="0009491B"/>
    <w:rsid w:val="000B293D"/>
    <w:rsid w:val="000B4A28"/>
    <w:rsid w:val="000B7FAA"/>
    <w:rsid w:val="000D28D4"/>
    <w:rsid w:val="000E27E7"/>
    <w:rsid w:val="000F0231"/>
    <w:rsid w:val="000F3639"/>
    <w:rsid w:val="00141D33"/>
    <w:rsid w:val="00151DA3"/>
    <w:rsid w:val="00157143"/>
    <w:rsid w:val="0018311D"/>
    <w:rsid w:val="0019699B"/>
    <w:rsid w:val="001A1FF6"/>
    <w:rsid w:val="001C7904"/>
    <w:rsid w:val="001D661A"/>
    <w:rsid w:val="001E6429"/>
    <w:rsid w:val="001F6BB1"/>
    <w:rsid w:val="00213970"/>
    <w:rsid w:val="00232D36"/>
    <w:rsid w:val="00250CF9"/>
    <w:rsid w:val="002548EE"/>
    <w:rsid w:val="00264383"/>
    <w:rsid w:val="00276E30"/>
    <w:rsid w:val="002B321E"/>
    <w:rsid w:val="002C62ED"/>
    <w:rsid w:val="002C662D"/>
    <w:rsid w:val="00334FDC"/>
    <w:rsid w:val="003367E7"/>
    <w:rsid w:val="0034225E"/>
    <w:rsid w:val="00356FDD"/>
    <w:rsid w:val="00395310"/>
    <w:rsid w:val="003B2080"/>
    <w:rsid w:val="003C2E4B"/>
    <w:rsid w:val="003D34CA"/>
    <w:rsid w:val="003D634B"/>
    <w:rsid w:val="003F43EF"/>
    <w:rsid w:val="00404D43"/>
    <w:rsid w:val="0040705A"/>
    <w:rsid w:val="00417598"/>
    <w:rsid w:val="004332A4"/>
    <w:rsid w:val="00451A37"/>
    <w:rsid w:val="00453C1F"/>
    <w:rsid w:val="00483813"/>
    <w:rsid w:val="004947DF"/>
    <w:rsid w:val="004965D0"/>
    <w:rsid w:val="004C3279"/>
    <w:rsid w:val="004C3FB8"/>
    <w:rsid w:val="004C51A0"/>
    <w:rsid w:val="004D0955"/>
    <w:rsid w:val="004D2239"/>
    <w:rsid w:val="004D2E2B"/>
    <w:rsid w:val="00505016"/>
    <w:rsid w:val="0053152E"/>
    <w:rsid w:val="00537A65"/>
    <w:rsid w:val="00537A8C"/>
    <w:rsid w:val="005450CC"/>
    <w:rsid w:val="0055236E"/>
    <w:rsid w:val="005669DF"/>
    <w:rsid w:val="00582AB3"/>
    <w:rsid w:val="005839E5"/>
    <w:rsid w:val="00597ED3"/>
    <w:rsid w:val="005A260E"/>
    <w:rsid w:val="005B7B0A"/>
    <w:rsid w:val="005D65B4"/>
    <w:rsid w:val="005F1963"/>
    <w:rsid w:val="005F315E"/>
    <w:rsid w:val="00600016"/>
    <w:rsid w:val="00605796"/>
    <w:rsid w:val="00645604"/>
    <w:rsid w:val="00645D29"/>
    <w:rsid w:val="00651A57"/>
    <w:rsid w:val="00651DBA"/>
    <w:rsid w:val="00673B55"/>
    <w:rsid w:val="0067575A"/>
    <w:rsid w:val="00686F96"/>
    <w:rsid w:val="0069289D"/>
    <w:rsid w:val="006A75B0"/>
    <w:rsid w:val="006B5B43"/>
    <w:rsid w:val="006D69C3"/>
    <w:rsid w:val="006F56ED"/>
    <w:rsid w:val="00703391"/>
    <w:rsid w:val="007102D8"/>
    <w:rsid w:val="00727F9A"/>
    <w:rsid w:val="00734851"/>
    <w:rsid w:val="00744B55"/>
    <w:rsid w:val="00753ED9"/>
    <w:rsid w:val="00756CB8"/>
    <w:rsid w:val="0076032D"/>
    <w:rsid w:val="00766F46"/>
    <w:rsid w:val="007769D0"/>
    <w:rsid w:val="007A404D"/>
    <w:rsid w:val="007B775A"/>
    <w:rsid w:val="007D272D"/>
    <w:rsid w:val="007D2BD8"/>
    <w:rsid w:val="007E43D4"/>
    <w:rsid w:val="008145B8"/>
    <w:rsid w:val="00840D17"/>
    <w:rsid w:val="008537DA"/>
    <w:rsid w:val="00861768"/>
    <w:rsid w:val="008A2B3C"/>
    <w:rsid w:val="008B6548"/>
    <w:rsid w:val="008D7FD5"/>
    <w:rsid w:val="008E3087"/>
    <w:rsid w:val="008E31E8"/>
    <w:rsid w:val="008F0431"/>
    <w:rsid w:val="008F08E1"/>
    <w:rsid w:val="00903392"/>
    <w:rsid w:val="00903BFE"/>
    <w:rsid w:val="00904B68"/>
    <w:rsid w:val="009059BD"/>
    <w:rsid w:val="00915F22"/>
    <w:rsid w:val="0092571A"/>
    <w:rsid w:val="009335B3"/>
    <w:rsid w:val="00954EA6"/>
    <w:rsid w:val="00962789"/>
    <w:rsid w:val="00966CC4"/>
    <w:rsid w:val="009678ED"/>
    <w:rsid w:val="009867AA"/>
    <w:rsid w:val="00992E30"/>
    <w:rsid w:val="009A7E96"/>
    <w:rsid w:val="009A7F7C"/>
    <w:rsid w:val="009B50A3"/>
    <w:rsid w:val="009B7009"/>
    <w:rsid w:val="009E697A"/>
    <w:rsid w:val="009F1892"/>
    <w:rsid w:val="009F4AAE"/>
    <w:rsid w:val="009F5D1A"/>
    <w:rsid w:val="00A0196B"/>
    <w:rsid w:val="00A173AD"/>
    <w:rsid w:val="00A26318"/>
    <w:rsid w:val="00A35056"/>
    <w:rsid w:val="00A3713C"/>
    <w:rsid w:val="00A42196"/>
    <w:rsid w:val="00A5490A"/>
    <w:rsid w:val="00A557BD"/>
    <w:rsid w:val="00A7670C"/>
    <w:rsid w:val="00A83C27"/>
    <w:rsid w:val="00A969C4"/>
    <w:rsid w:val="00AB6693"/>
    <w:rsid w:val="00AC1969"/>
    <w:rsid w:val="00AC4891"/>
    <w:rsid w:val="00AD1219"/>
    <w:rsid w:val="00AD5B8B"/>
    <w:rsid w:val="00AD7F96"/>
    <w:rsid w:val="00AE57E5"/>
    <w:rsid w:val="00AF08A7"/>
    <w:rsid w:val="00AF0EA8"/>
    <w:rsid w:val="00AF31FF"/>
    <w:rsid w:val="00B36C0E"/>
    <w:rsid w:val="00B4094A"/>
    <w:rsid w:val="00B527AD"/>
    <w:rsid w:val="00B60629"/>
    <w:rsid w:val="00B64D41"/>
    <w:rsid w:val="00B81F1A"/>
    <w:rsid w:val="00BA43CF"/>
    <w:rsid w:val="00BB01B4"/>
    <w:rsid w:val="00BB6136"/>
    <w:rsid w:val="00BD190F"/>
    <w:rsid w:val="00BD3B8E"/>
    <w:rsid w:val="00BE6C04"/>
    <w:rsid w:val="00C066C2"/>
    <w:rsid w:val="00C1799A"/>
    <w:rsid w:val="00C34005"/>
    <w:rsid w:val="00C43AC9"/>
    <w:rsid w:val="00C44FAF"/>
    <w:rsid w:val="00C511B7"/>
    <w:rsid w:val="00C606AD"/>
    <w:rsid w:val="00C6270A"/>
    <w:rsid w:val="00C7302A"/>
    <w:rsid w:val="00C7623D"/>
    <w:rsid w:val="00C8322E"/>
    <w:rsid w:val="00C84023"/>
    <w:rsid w:val="00C840E8"/>
    <w:rsid w:val="00C93D3E"/>
    <w:rsid w:val="00CB04F2"/>
    <w:rsid w:val="00CE15CB"/>
    <w:rsid w:val="00CE6137"/>
    <w:rsid w:val="00CF69A9"/>
    <w:rsid w:val="00D04CB8"/>
    <w:rsid w:val="00D050FB"/>
    <w:rsid w:val="00D1319A"/>
    <w:rsid w:val="00D3090C"/>
    <w:rsid w:val="00D3516C"/>
    <w:rsid w:val="00D452F1"/>
    <w:rsid w:val="00D53593"/>
    <w:rsid w:val="00D860E6"/>
    <w:rsid w:val="00DD03DA"/>
    <w:rsid w:val="00DD2550"/>
    <w:rsid w:val="00DE4C13"/>
    <w:rsid w:val="00E04CB2"/>
    <w:rsid w:val="00E061EC"/>
    <w:rsid w:val="00E06878"/>
    <w:rsid w:val="00E119C3"/>
    <w:rsid w:val="00E43E57"/>
    <w:rsid w:val="00E44362"/>
    <w:rsid w:val="00E539C2"/>
    <w:rsid w:val="00E54061"/>
    <w:rsid w:val="00E6187F"/>
    <w:rsid w:val="00E645B2"/>
    <w:rsid w:val="00E66D67"/>
    <w:rsid w:val="00E75363"/>
    <w:rsid w:val="00EB20F3"/>
    <w:rsid w:val="00EB5049"/>
    <w:rsid w:val="00EB7223"/>
    <w:rsid w:val="00EE37BC"/>
    <w:rsid w:val="00F0063D"/>
    <w:rsid w:val="00F17732"/>
    <w:rsid w:val="00F259BE"/>
    <w:rsid w:val="00F27E44"/>
    <w:rsid w:val="00F33C59"/>
    <w:rsid w:val="00F52C48"/>
    <w:rsid w:val="00F656D6"/>
    <w:rsid w:val="00F74E2F"/>
    <w:rsid w:val="00F93E05"/>
    <w:rsid w:val="00FA0F38"/>
    <w:rsid w:val="00FB71B2"/>
    <w:rsid w:val="00FC0596"/>
    <w:rsid w:val="00FC25D4"/>
    <w:rsid w:val="00FD1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8D1E"/>
  <w15:chartTrackingRefBased/>
  <w15:docId w15:val="{5C4A6DD4-3647-4BFB-B602-16B1A5A3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3E57"/>
    <w:pPr>
      <w:widowControl w:val="0"/>
      <w:autoSpaceDE w:val="0"/>
      <w:autoSpaceDN w:val="0"/>
    </w:pPr>
    <w:rPr>
      <w:rFonts w:ascii="Times New Roman" w:hAnsi="Times New Roman"/>
      <w:sz w:val="22"/>
      <w:szCs w:val="22"/>
    </w:rPr>
  </w:style>
  <w:style w:type="paragraph" w:styleId="Nagwek1">
    <w:name w:val="heading 1"/>
    <w:basedOn w:val="Normalny"/>
    <w:link w:val="Nagwek1Znak"/>
    <w:uiPriority w:val="99"/>
    <w:qFormat/>
    <w:rsid w:val="00E43E57"/>
    <w:pPr>
      <w:outlineLvl w:val="0"/>
    </w:pPr>
    <w:rPr>
      <w:rFonts w:eastAsia="Times New Roman"/>
      <w:b/>
      <w:bCs/>
      <w:sz w:val="24"/>
      <w:szCs w:val="24"/>
    </w:rPr>
  </w:style>
  <w:style w:type="paragraph" w:styleId="Nagwek2">
    <w:name w:val="heading 2"/>
    <w:basedOn w:val="Normalny"/>
    <w:next w:val="Normalny"/>
    <w:link w:val="Nagwek2Znak"/>
    <w:semiHidden/>
    <w:unhideWhenUsed/>
    <w:qFormat/>
    <w:rsid w:val="00E43E57"/>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semiHidden/>
    <w:unhideWhenUsed/>
    <w:qFormat/>
    <w:locked/>
    <w:rsid w:val="007D272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gwek4">
    <w:name w:val="heading 4"/>
    <w:basedOn w:val="Normalny"/>
    <w:next w:val="Normalny"/>
    <w:link w:val="Nagwek4Znak"/>
    <w:semiHidden/>
    <w:unhideWhenUsed/>
    <w:qFormat/>
    <w:locked/>
    <w:rsid w:val="007D272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gwek5">
    <w:name w:val="heading 5"/>
    <w:basedOn w:val="Normalny"/>
    <w:next w:val="Normalny"/>
    <w:link w:val="Nagwek5Znak"/>
    <w:semiHidden/>
    <w:unhideWhenUsed/>
    <w:qFormat/>
    <w:locked/>
    <w:rsid w:val="007D272D"/>
    <w:pPr>
      <w:keepNext/>
      <w:keepLines/>
      <w:spacing w:before="80" w:after="40"/>
      <w:outlineLvl w:val="4"/>
    </w:pPr>
    <w:rPr>
      <w:rFonts w:asciiTheme="minorHAnsi" w:eastAsiaTheme="majorEastAsia" w:hAnsiTheme="minorHAnsi" w:cstheme="majorBidi"/>
      <w:color w:val="365F91" w:themeColor="accent1" w:themeShade="BF"/>
    </w:rPr>
  </w:style>
  <w:style w:type="paragraph" w:styleId="Nagwek6">
    <w:name w:val="heading 6"/>
    <w:basedOn w:val="Normalny"/>
    <w:next w:val="Normalny"/>
    <w:link w:val="Nagwek6Znak"/>
    <w:semiHidden/>
    <w:unhideWhenUsed/>
    <w:qFormat/>
    <w:locked/>
    <w:rsid w:val="007D272D"/>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semiHidden/>
    <w:unhideWhenUsed/>
    <w:qFormat/>
    <w:locked/>
    <w:rsid w:val="007D272D"/>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semiHidden/>
    <w:unhideWhenUsed/>
    <w:qFormat/>
    <w:locked/>
    <w:rsid w:val="007D272D"/>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semiHidden/>
    <w:unhideWhenUsed/>
    <w:qFormat/>
    <w:locked/>
    <w:rsid w:val="007D272D"/>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E43E57"/>
    <w:rPr>
      <w:rFonts w:ascii="Times New Roman" w:eastAsia="Times New Roman" w:hAnsi="Times New Roman"/>
      <w:b/>
      <w:bCs/>
      <w:sz w:val="24"/>
      <w:szCs w:val="24"/>
    </w:rPr>
  </w:style>
  <w:style w:type="character" w:customStyle="1" w:styleId="Nagwek2Znak">
    <w:name w:val="Nagłówek 2 Znak"/>
    <w:link w:val="Nagwek2"/>
    <w:semiHidden/>
    <w:rsid w:val="00E43E57"/>
    <w:rPr>
      <w:rFonts w:ascii="Cambria" w:eastAsia="Times New Roman" w:hAnsi="Cambria"/>
      <w:b/>
      <w:bCs/>
      <w:i/>
      <w:iCs/>
      <w:sz w:val="28"/>
      <w:szCs w:val="28"/>
    </w:rPr>
  </w:style>
  <w:style w:type="character" w:styleId="Pogrubienie">
    <w:name w:val="Strong"/>
    <w:uiPriority w:val="99"/>
    <w:qFormat/>
    <w:rsid w:val="00E43E57"/>
    <w:rPr>
      <w:rFonts w:cs="Times New Roman"/>
      <w:b/>
    </w:rPr>
  </w:style>
  <w:style w:type="paragraph" w:styleId="Akapitzlist">
    <w:name w:val="List Paragraph"/>
    <w:aliases w:val="List Paragraph,Akapit z listą BS,L1,Numerowanie,Paragraf,Punkt 1.1,2 heading,A_wyliczenie,K-P_odwolanie,Akapit z listą5,maz_wyliczenie,opis dzialania,T_SZ_List Paragraph,normalny tekst,Preambuła,List Paragraph1,Wyliczanie,lp1,Tytuły,Bulle"/>
    <w:basedOn w:val="Normalny"/>
    <w:link w:val="AkapitzlistZnak"/>
    <w:uiPriority w:val="34"/>
    <w:qFormat/>
    <w:rsid w:val="00E43E57"/>
    <w:pPr>
      <w:ind w:left="506" w:hanging="360"/>
      <w:jc w:val="both"/>
    </w:pPr>
    <w:rPr>
      <w:sz w:val="20"/>
      <w:szCs w:val="20"/>
      <w:lang w:eastAsia="pl-PL"/>
    </w:rPr>
  </w:style>
  <w:style w:type="character" w:customStyle="1" w:styleId="AkapitzlistZnak">
    <w:name w:val="Akapit z listą Znak"/>
    <w:aliases w:val="List Paragraph Znak,Akapit z listą BS Znak,L1 Znak,Numerowanie Znak,Paragraf Znak,Punkt 1.1 Znak,2 heading Znak,A_wyliczenie Znak,K-P_odwolanie Znak,Akapit z listą5 Znak,maz_wyliczenie Znak,opis dzialania Znak,normalny tekst Znak"/>
    <w:link w:val="Akapitzlist"/>
    <w:uiPriority w:val="34"/>
    <w:qFormat/>
    <w:locked/>
    <w:rsid w:val="00E43E57"/>
    <w:rPr>
      <w:rFonts w:ascii="Times New Roman" w:hAnsi="Times New Roman"/>
      <w:lang w:eastAsia="pl-PL"/>
    </w:rPr>
  </w:style>
  <w:style w:type="character" w:customStyle="1" w:styleId="Nagwek3Znak">
    <w:name w:val="Nagłówek 3 Znak"/>
    <w:basedOn w:val="Domylnaczcionkaakapitu"/>
    <w:link w:val="Nagwek3"/>
    <w:semiHidden/>
    <w:rsid w:val="007D272D"/>
    <w:rPr>
      <w:rFonts w:asciiTheme="minorHAnsi" w:eastAsiaTheme="majorEastAsia" w:hAnsiTheme="minorHAnsi" w:cstheme="majorBidi"/>
      <w:color w:val="365F91" w:themeColor="accent1" w:themeShade="BF"/>
      <w:sz w:val="28"/>
      <w:szCs w:val="28"/>
    </w:rPr>
  </w:style>
  <w:style w:type="character" w:customStyle="1" w:styleId="Nagwek4Znak">
    <w:name w:val="Nagłówek 4 Znak"/>
    <w:basedOn w:val="Domylnaczcionkaakapitu"/>
    <w:link w:val="Nagwek4"/>
    <w:semiHidden/>
    <w:rsid w:val="007D272D"/>
    <w:rPr>
      <w:rFonts w:asciiTheme="minorHAnsi" w:eastAsiaTheme="majorEastAsia" w:hAnsiTheme="minorHAnsi" w:cstheme="majorBidi"/>
      <w:i/>
      <w:iCs/>
      <w:color w:val="365F91" w:themeColor="accent1" w:themeShade="BF"/>
      <w:sz w:val="22"/>
      <w:szCs w:val="22"/>
    </w:rPr>
  </w:style>
  <w:style w:type="character" w:customStyle="1" w:styleId="Nagwek5Znak">
    <w:name w:val="Nagłówek 5 Znak"/>
    <w:basedOn w:val="Domylnaczcionkaakapitu"/>
    <w:link w:val="Nagwek5"/>
    <w:semiHidden/>
    <w:rsid w:val="007D272D"/>
    <w:rPr>
      <w:rFonts w:asciiTheme="minorHAnsi" w:eastAsiaTheme="majorEastAsia" w:hAnsiTheme="minorHAnsi" w:cstheme="majorBidi"/>
      <w:color w:val="365F91" w:themeColor="accent1" w:themeShade="BF"/>
      <w:sz w:val="22"/>
      <w:szCs w:val="22"/>
    </w:rPr>
  </w:style>
  <w:style w:type="character" w:customStyle="1" w:styleId="Nagwek6Znak">
    <w:name w:val="Nagłówek 6 Znak"/>
    <w:basedOn w:val="Domylnaczcionkaakapitu"/>
    <w:link w:val="Nagwek6"/>
    <w:semiHidden/>
    <w:rsid w:val="007D272D"/>
    <w:rPr>
      <w:rFonts w:asciiTheme="minorHAnsi" w:eastAsiaTheme="majorEastAsia" w:hAnsiTheme="minorHAnsi" w:cstheme="majorBidi"/>
      <w:i/>
      <w:iCs/>
      <w:color w:val="595959" w:themeColor="text1" w:themeTint="A6"/>
      <w:sz w:val="22"/>
      <w:szCs w:val="22"/>
    </w:rPr>
  </w:style>
  <w:style w:type="character" w:customStyle="1" w:styleId="Nagwek7Znak">
    <w:name w:val="Nagłówek 7 Znak"/>
    <w:basedOn w:val="Domylnaczcionkaakapitu"/>
    <w:link w:val="Nagwek7"/>
    <w:semiHidden/>
    <w:rsid w:val="007D272D"/>
    <w:rPr>
      <w:rFonts w:asciiTheme="minorHAnsi" w:eastAsiaTheme="majorEastAsia" w:hAnsiTheme="minorHAnsi" w:cstheme="majorBidi"/>
      <w:color w:val="595959" w:themeColor="text1" w:themeTint="A6"/>
      <w:sz w:val="22"/>
      <w:szCs w:val="22"/>
    </w:rPr>
  </w:style>
  <w:style w:type="character" w:customStyle="1" w:styleId="Nagwek8Znak">
    <w:name w:val="Nagłówek 8 Znak"/>
    <w:basedOn w:val="Domylnaczcionkaakapitu"/>
    <w:link w:val="Nagwek8"/>
    <w:semiHidden/>
    <w:rsid w:val="007D272D"/>
    <w:rPr>
      <w:rFonts w:asciiTheme="minorHAnsi" w:eastAsiaTheme="majorEastAsia" w:hAnsiTheme="minorHAnsi" w:cstheme="majorBidi"/>
      <w:i/>
      <w:iCs/>
      <w:color w:val="272727" w:themeColor="text1" w:themeTint="D8"/>
      <w:sz w:val="22"/>
      <w:szCs w:val="22"/>
    </w:rPr>
  </w:style>
  <w:style w:type="character" w:customStyle="1" w:styleId="Nagwek9Znak">
    <w:name w:val="Nagłówek 9 Znak"/>
    <w:basedOn w:val="Domylnaczcionkaakapitu"/>
    <w:link w:val="Nagwek9"/>
    <w:semiHidden/>
    <w:rsid w:val="007D272D"/>
    <w:rPr>
      <w:rFonts w:asciiTheme="minorHAnsi" w:eastAsiaTheme="majorEastAsia" w:hAnsiTheme="minorHAnsi" w:cstheme="majorBidi"/>
      <w:color w:val="272727" w:themeColor="text1" w:themeTint="D8"/>
      <w:sz w:val="22"/>
      <w:szCs w:val="22"/>
    </w:rPr>
  </w:style>
  <w:style w:type="paragraph" w:styleId="Tytu">
    <w:name w:val="Title"/>
    <w:basedOn w:val="Normalny"/>
    <w:next w:val="Normalny"/>
    <w:link w:val="TytuZnak"/>
    <w:qFormat/>
    <w:locked/>
    <w:rsid w:val="007D272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D272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locked/>
    <w:rsid w:val="007D27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rsid w:val="007D272D"/>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7D272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D272D"/>
    <w:rPr>
      <w:rFonts w:ascii="Times New Roman" w:hAnsi="Times New Roman"/>
      <w:i/>
      <w:iCs/>
      <w:color w:val="404040" w:themeColor="text1" w:themeTint="BF"/>
      <w:sz w:val="22"/>
      <w:szCs w:val="22"/>
    </w:rPr>
  </w:style>
  <w:style w:type="character" w:styleId="Wyrnienieintensywne">
    <w:name w:val="Intense Emphasis"/>
    <w:basedOn w:val="Domylnaczcionkaakapitu"/>
    <w:uiPriority w:val="21"/>
    <w:qFormat/>
    <w:rsid w:val="007D272D"/>
    <w:rPr>
      <w:i/>
      <w:iCs/>
      <w:color w:val="365F91" w:themeColor="accent1" w:themeShade="BF"/>
    </w:rPr>
  </w:style>
  <w:style w:type="paragraph" w:styleId="Cytatintensywny">
    <w:name w:val="Intense Quote"/>
    <w:basedOn w:val="Normalny"/>
    <w:next w:val="Normalny"/>
    <w:link w:val="CytatintensywnyZnak"/>
    <w:uiPriority w:val="30"/>
    <w:qFormat/>
    <w:rsid w:val="007D27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7D272D"/>
    <w:rPr>
      <w:rFonts w:ascii="Times New Roman" w:hAnsi="Times New Roman"/>
      <w:i/>
      <w:iCs/>
      <w:color w:val="365F91" w:themeColor="accent1" w:themeShade="BF"/>
      <w:sz w:val="22"/>
      <w:szCs w:val="22"/>
    </w:rPr>
  </w:style>
  <w:style w:type="character" w:styleId="Odwoanieintensywne">
    <w:name w:val="Intense Reference"/>
    <w:basedOn w:val="Domylnaczcionkaakapitu"/>
    <w:uiPriority w:val="32"/>
    <w:qFormat/>
    <w:rsid w:val="007D272D"/>
    <w:rPr>
      <w:b/>
      <w:bCs/>
      <w:smallCaps/>
      <w:color w:val="365F91" w:themeColor="accent1" w:themeShade="BF"/>
      <w:spacing w:val="5"/>
    </w:rPr>
  </w:style>
  <w:style w:type="paragraph" w:customStyle="1" w:styleId="WW-Tekstpodstawowy3">
    <w:name w:val="WW-Tekst podstawowy 3"/>
    <w:basedOn w:val="Normalny"/>
    <w:rsid w:val="000B4A28"/>
    <w:pPr>
      <w:widowControl/>
      <w:suppressAutoHyphens/>
      <w:autoSpaceDE/>
      <w:autoSpaceDN/>
    </w:pPr>
    <w:rPr>
      <w:rFonts w:eastAsia="Times New Roman"/>
      <w:b/>
      <w:szCs w:val="20"/>
      <w:lang w:eastAsia="ar-SA"/>
    </w:rPr>
  </w:style>
  <w:style w:type="character" w:styleId="Hipercze">
    <w:name w:val="Hyperlink"/>
    <w:basedOn w:val="Domylnaczcionkaakapitu"/>
    <w:uiPriority w:val="99"/>
    <w:unhideWhenUsed/>
    <w:rsid w:val="00AF08A7"/>
    <w:rPr>
      <w:color w:val="0000FF" w:themeColor="hyperlink"/>
      <w:u w:val="single"/>
    </w:rPr>
  </w:style>
  <w:style w:type="character" w:styleId="Nierozpoznanawzmianka">
    <w:name w:val="Unresolved Mention"/>
    <w:basedOn w:val="Domylnaczcionkaakapitu"/>
    <w:uiPriority w:val="99"/>
    <w:semiHidden/>
    <w:unhideWhenUsed/>
    <w:rsid w:val="00AF08A7"/>
    <w:rPr>
      <w:color w:val="605E5C"/>
      <w:shd w:val="clear" w:color="auto" w:fill="E1DFDD"/>
    </w:rPr>
  </w:style>
  <w:style w:type="paragraph" w:styleId="Nagwek">
    <w:name w:val="header"/>
    <w:basedOn w:val="Normalny"/>
    <w:link w:val="NagwekZnak"/>
    <w:uiPriority w:val="99"/>
    <w:unhideWhenUsed/>
    <w:rsid w:val="00A35056"/>
    <w:pPr>
      <w:tabs>
        <w:tab w:val="center" w:pos="4536"/>
        <w:tab w:val="right" w:pos="9072"/>
      </w:tabs>
    </w:pPr>
  </w:style>
  <w:style w:type="character" w:customStyle="1" w:styleId="NagwekZnak">
    <w:name w:val="Nagłówek Znak"/>
    <w:basedOn w:val="Domylnaczcionkaakapitu"/>
    <w:link w:val="Nagwek"/>
    <w:uiPriority w:val="99"/>
    <w:rsid w:val="00A35056"/>
    <w:rPr>
      <w:rFonts w:ascii="Times New Roman" w:hAnsi="Times New Roman"/>
      <w:sz w:val="22"/>
      <w:szCs w:val="22"/>
    </w:rPr>
  </w:style>
  <w:style w:type="paragraph" w:styleId="Stopka">
    <w:name w:val="footer"/>
    <w:basedOn w:val="Normalny"/>
    <w:link w:val="StopkaZnak"/>
    <w:uiPriority w:val="99"/>
    <w:unhideWhenUsed/>
    <w:rsid w:val="00A35056"/>
    <w:pPr>
      <w:tabs>
        <w:tab w:val="center" w:pos="4536"/>
        <w:tab w:val="right" w:pos="9072"/>
      </w:tabs>
    </w:pPr>
  </w:style>
  <w:style w:type="character" w:customStyle="1" w:styleId="StopkaZnak">
    <w:name w:val="Stopka Znak"/>
    <w:basedOn w:val="Domylnaczcionkaakapitu"/>
    <w:link w:val="Stopka"/>
    <w:uiPriority w:val="99"/>
    <w:rsid w:val="00A35056"/>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4767">
      <w:bodyDiv w:val="1"/>
      <w:marLeft w:val="0"/>
      <w:marRight w:val="0"/>
      <w:marTop w:val="0"/>
      <w:marBottom w:val="0"/>
      <w:divBdr>
        <w:top w:val="none" w:sz="0" w:space="0" w:color="auto"/>
        <w:left w:val="none" w:sz="0" w:space="0" w:color="auto"/>
        <w:bottom w:val="none" w:sz="0" w:space="0" w:color="auto"/>
        <w:right w:val="none" w:sz="0" w:space="0" w:color="auto"/>
      </w:divBdr>
    </w:div>
    <w:div w:id="5404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szukiwarka-krs.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grochola\AppData\Local\Temp\pid-6732\inspektor@cbi24.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grochola\AppData\Local\Temp\pid-6732\sekretarz@podedworze.pl" TargetMode="External"/><Relationship Id="rId4" Type="http://schemas.openxmlformats.org/officeDocument/2006/relationships/settings" Target="settings.xml"/><Relationship Id="rId9" Type="http://schemas.openxmlformats.org/officeDocument/2006/relationships/hyperlink" Target="https://aplikacja.ceidg.gov.pl/CEIDG/CEIDG.Public.UI/Search.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FCF2-A666-412E-AD7E-2D8E37B5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3864</Words>
  <Characters>23184</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Anna Grochoła</cp:lastModifiedBy>
  <cp:revision>3</cp:revision>
  <cp:lastPrinted>2024-10-15T09:10:00Z</cp:lastPrinted>
  <dcterms:created xsi:type="dcterms:W3CDTF">2025-04-29T06:39:00Z</dcterms:created>
  <dcterms:modified xsi:type="dcterms:W3CDTF">2025-04-29T08:57:00Z</dcterms:modified>
</cp:coreProperties>
</file>