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C9FA" w14:textId="023C7238" w:rsidR="006D2858" w:rsidRPr="00E23709" w:rsidRDefault="006D2858" w:rsidP="000924F4">
      <w:pPr>
        <w:pStyle w:val="Teksttreci40"/>
        <w:spacing w:before="120" w:after="120"/>
        <w:jc w:val="center"/>
        <w:rPr>
          <w:rFonts w:asciiTheme="minorHAnsi" w:hAnsiTheme="minorHAnsi" w:cstheme="minorHAnsi"/>
          <w:sz w:val="24"/>
          <w:szCs w:val="24"/>
        </w:rPr>
      </w:pPr>
      <w:r w:rsidRPr="00E23709">
        <w:rPr>
          <w:rFonts w:asciiTheme="minorHAnsi" w:hAnsiTheme="minorHAnsi" w:cstheme="minorHAnsi"/>
          <w:sz w:val="24"/>
          <w:szCs w:val="24"/>
        </w:rPr>
        <w:t>Umowa Nr SK.</w:t>
      </w:r>
      <w:proofErr w:type="gramStart"/>
      <w:r w:rsidRPr="00E23709">
        <w:rPr>
          <w:rFonts w:asciiTheme="minorHAnsi" w:hAnsiTheme="minorHAnsi" w:cstheme="minorHAnsi"/>
          <w:sz w:val="24"/>
          <w:szCs w:val="24"/>
        </w:rPr>
        <w:t>032….</w:t>
      </w:r>
      <w:proofErr w:type="gramEnd"/>
      <w:r w:rsidRPr="00E23709">
        <w:rPr>
          <w:rFonts w:asciiTheme="minorHAnsi" w:hAnsiTheme="minorHAnsi" w:cstheme="minorHAnsi"/>
          <w:sz w:val="24"/>
          <w:szCs w:val="24"/>
        </w:rPr>
        <w:t>.202</w:t>
      </w:r>
      <w:r w:rsidR="00DF0A6A" w:rsidRPr="00E23709">
        <w:rPr>
          <w:rFonts w:asciiTheme="minorHAnsi" w:hAnsiTheme="minorHAnsi" w:cstheme="minorHAnsi"/>
          <w:sz w:val="24"/>
          <w:szCs w:val="24"/>
        </w:rPr>
        <w:t>6</w:t>
      </w:r>
    </w:p>
    <w:p w14:paraId="51C3A0F0" w14:textId="77777777" w:rsidR="00DF0A6A"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zawarta w dniu …</w:t>
      </w:r>
      <w:proofErr w:type="gramStart"/>
      <w:r w:rsidRPr="00E23709">
        <w:rPr>
          <w:rFonts w:asciiTheme="minorHAnsi" w:hAnsiTheme="minorHAnsi" w:cstheme="minorHAnsi"/>
          <w:sz w:val="24"/>
          <w:szCs w:val="24"/>
        </w:rPr>
        <w:t>…….</w:t>
      </w:r>
      <w:proofErr w:type="gramEnd"/>
      <w:r w:rsidRPr="00E23709">
        <w:rPr>
          <w:rFonts w:asciiTheme="minorHAnsi" w:hAnsiTheme="minorHAnsi" w:cstheme="minorHAnsi"/>
          <w:sz w:val="24"/>
          <w:szCs w:val="24"/>
        </w:rPr>
        <w:t>.  r. w Podedwórzu</w:t>
      </w:r>
      <w:r w:rsidR="00DF0A6A" w:rsidRPr="00E23709">
        <w:rPr>
          <w:rFonts w:asciiTheme="minorHAnsi" w:hAnsiTheme="minorHAnsi" w:cstheme="minorHAnsi"/>
          <w:sz w:val="24"/>
          <w:szCs w:val="24"/>
        </w:rPr>
        <w:t xml:space="preserve">, </w:t>
      </w:r>
    </w:p>
    <w:p w14:paraId="2291F8B7" w14:textId="77777777" w:rsidR="00DF0A6A"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pomiędzy:</w:t>
      </w:r>
      <w:r w:rsidRPr="00E23709">
        <w:rPr>
          <w:rFonts w:asciiTheme="minorHAnsi" w:hAnsiTheme="minorHAnsi" w:cstheme="minorHAnsi"/>
          <w:b/>
          <w:bCs/>
          <w:sz w:val="24"/>
          <w:szCs w:val="24"/>
        </w:rPr>
        <w:t xml:space="preserve"> </w:t>
      </w:r>
    </w:p>
    <w:p w14:paraId="63C013E9" w14:textId="77777777" w:rsidR="00DF0A6A"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Gminą Podedwórze, z siedzibą: Podedwórze 44, 21-222 Podedwórze, NIP 539-149-09-03, REGON:</w:t>
      </w:r>
    </w:p>
    <w:p w14:paraId="2B04318E" w14:textId="77777777" w:rsidR="00DF0A6A" w:rsidRPr="00E23709" w:rsidRDefault="006D2858" w:rsidP="006D2858">
      <w:pPr>
        <w:pStyle w:val="Teksttreci0"/>
        <w:spacing w:before="120" w:after="120"/>
        <w:rPr>
          <w:rFonts w:asciiTheme="minorHAnsi" w:hAnsiTheme="minorHAnsi" w:cstheme="minorHAnsi"/>
          <w:sz w:val="24"/>
          <w:szCs w:val="24"/>
        </w:rPr>
      </w:pPr>
      <w:proofErr w:type="gramStart"/>
      <w:r w:rsidRPr="00E23709">
        <w:rPr>
          <w:rFonts w:asciiTheme="minorHAnsi" w:hAnsiTheme="minorHAnsi" w:cstheme="minorHAnsi"/>
          <w:sz w:val="24"/>
          <w:szCs w:val="24"/>
        </w:rPr>
        <w:t>030237658,  reprezentowaną</w:t>
      </w:r>
      <w:proofErr w:type="gramEnd"/>
      <w:r w:rsidRPr="00E23709">
        <w:rPr>
          <w:rFonts w:asciiTheme="minorHAnsi" w:hAnsiTheme="minorHAnsi" w:cstheme="minorHAnsi"/>
          <w:sz w:val="24"/>
          <w:szCs w:val="24"/>
        </w:rPr>
        <w:t xml:space="preserve"> przez Wójta Gminy Podedwórze Monikę Mackiewicz-Drąg, przy</w:t>
      </w:r>
    </w:p>
    <w:p w14:paraId="3940D1F6" w14:textId="77777777" w:rsidR="00DF0A6A"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kontrasygnacie Skarbnika Gminy Podedwórze Iwony Szymańskiej, zwaną w dalszej treści umowy</w:t>
      </w:r>
    </w:p>
    <w:p w14:paraId="1E905463" w14:textId="71BEA159" w:rsidR="006D2858"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„Zamawiającym”,</w:t>
      </w:r>
    </w:p>
    <w:p w14:paraId="22022844" w14:textId="77777777" w:rsidR="006D2858"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a </w:t>
      </w:r>
    </w:p>
    <w:p w14:paraId="7C641633" w14:textId="77777777" w:rsidR="00DF0A6A" w:rsidRPr="00E23709" w:rsidRDefault="006D2858" w:rsidP="006D2858">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Panem/Panią …………………</w:t>
      </w:r>
      <w:r w:rsidR="00DF0A6A" w:rsidRPr="00E23709">
        <w:rPr>
          <w:rFonts w:asciiTheme="minorHAnsi" w:hAnsiTheme="minorHAnsi" w:cstheme="minorHAnsi"/>
          <w:sz w:val="24"/>
          <w:szCs w:val="24"/>
        </w:rPr>
        <w:t xml:space="preserve"> </w:t>
      </w:r>
      <w:r w:rsidRPr="00E23709">
        <w:rPr>
          <w:rFonts w:asciiTheme="minorHAnsi" w:hAnsiTheme="minorHAnsi" w:cstheme="minorHAnsi"/>
          <w:sz w:val="24"/>
          <w:szCs w:val="24"/>
        </w:rPr>
        <w:t>prowadzącym działalność gospodarczą pod firmą: ……………</w:t>
      </w:r>
      <w:proofErr w:type="gramStart"/>
      <w:r w:rsidRPr="00E23709">
        <w:rPr>
          <w:rFonts w:asciiTheme="minorHAnsi" w:hAnsiTheme="minorHAnsi" w:cstheme="minorHAnsi"/>
          <w:sz w:val="24"/>
          <w:szCs w:val="24"/>
        </w:rPr>
        <w:t>…….</w:t>
      </w:r>
      <w:proofErr w:type="gramEnd"/>
      <w:r w:rsidRPr="00E23709">
        <w:rPr>
          <w:rFonts w:asciiTheme="minorHAnsi" w:hAnsiTheme="minorHAnsi" w:cstheme="minorHAnsi"/>
          <w:sz w:val="24"/>
          <w:szCs w:val="24"/>
        </w:rPr>
        <w:t>NIP:</w:t>
      </w:r>
    </w:p>
    <w:p w14:paraId="10EBFF71" w14:textId="77777777" w:rsidR="00DF0A6A" w:rsidRPr="00E23709" w:rsidRDefault="006D2858" w:rsidP="00DF0A6A">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w:t>
      </w:r>
      <w:proofErr w:type="gramStart"/>
      <w:r w:rsidRPr="00E23709">
        <w:rPr>
          <w:rFonts w:asciiTheme="minorHAnsi" w:hAnsiTheme="minorHAnsi" w:cstheme="minorHAnsi"/>
          <w:sz w:val="24"/>
          <w:szCs w:val="24"/>
        </w:rPr>
        <w:t>…….,  REGON</w:t>
      </w:r>
      <w:proofErr w:type="gramEnd"/>
      <w:r w:rsidRPr="00E23709">
        <w:rPr>
          <w:rFonts w:asciiTheme="minorHAnsi" w:hAnsiTheme="minorHAnsi" w:cstheme="minorHAnsi"/>
          <w:sz w:val="24"/>
          <w:szCs w:val="24"/>
        </w:rPr>
        <w:t xml:space="preserve">: </w:t>
      </w:r>
      <w:r w:rsidRPr="00E23709">
        <w:rPr>
          <w:rFonts w:asciiTheme="minorHAnsi" w:hAnsiTheme="minorHAnsi" w:cstheme="minorHAnsi"/>
          <w:sz w:val="24"/>
          <w:szCs w:val="24"/>
        </w:rPr>
        <w:tab/>
        <w:t>………</w:t>
      </w:r>
      <w:proofErr w:type="gramStart"/>
      <w:r w:rsidRPr="00E23709">
        <w:rPr>
          <w:rFonts w:asciiTheme="minorHAnsi" w:hAnsiTheme="minorHAnsi" w:cstheme="minorHAnsi"/>
          <w:sz w:val="24"/>
          <w:szCs w:val="24"/>
        </w:rPr>
        <w:t>…….</w:t>
      </w:r>
      <w:proofErr w:type="gramEnd"/>
      <w:r w:rsidRPr="00E23709">
        <w:rPr>
          <w:rFonts w:asciiTheme="minorHAnsi" w:hAnsiTheme="minorHAnsi" w:cstheme="minorHAnsi"/>
          <w:sz w:val="24"/>
          <w:szCs w:val="24"/>
        </w:rPr>
        <w:t>, zwany dalej „Wykonawcą”</w:t>
      </w:r>
    </w:p>
    <w:p w14:paraId="1792EF66" w14:textId="486FC098" w:rsidR="006D2858" w:rsidRPr="00E23709" w:rsidRDefault="006D2858" w:rsidP="000924F4">
      <w:pPr>
        <w:pStyle w:val="Teksttreci0"/>
        <w:spacing w:before="120" w:after="120"/>
        <w:rPr>
          <w:rFonts w:asciiTheme="minorHAnsi" w:hAnsiTheme="minorHAnsi" w:cstheme="minorHAnsi"/>
          <w:sz w:val="24"/>
          <w:szCs w:val="24"/>
        </w:rPr>
      </w:pPr>
      <w:r w:rsidRPr="00E23709">
        <w:rPr>
          <w:rFonts w:asciiTheme="minorHAnsi" w:hAnsiTheme="minorHAnsi" w:cstheme="minorHAnsi"/>
          <w:sz w:val="24"/>
          <w:szCs w:val="24"/>
        </w:rPr>
        <w:t>o następującej treści:</w:t>
      </w:r>
    </w:p>
    <w:p w14:paraId="7AF6ED0D"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§1</w:t>
      </w:r>
    </w:p>
    <w:p w14:paraId="6DF1017D"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Przedmiot umowy</w:t>
      </w:r>
    </w:p>
    <w:p w14:paraId="177A632C" w14:textId="69734590" w:rsidR="00094275" w:rsidRPr="00E23709" w:rsidRDefault="00B02AA2" w:rsidP="00E23709">
      <w:pPr>
        <w:pStyle w:val="Teksttreci40"/>
        <w:numPr>
          <w:ilvl w:val="0"/>
          <w:numId w:val="28"/>
        </w:numPr>
        <w:spacing w:before="120" w:after="120"/>
        <w:ind w:left="0" w:hanging="284"/>
        <w:rPr>
          <w:rFonts w:asciiTheme="minorHAnsi" w:hAnsiTheme="minorHAnsi" w:cstheme="minorHAnsi"/>
          <w:sz w:val="24"/>
          <w:szCs w:val="24"/>
        </w:rPr>
      </w:pPr>
      <w:r w:rsidRPr="00E23709">
        <w:rPr>
          <w:rFonts w:asciiTheme="minorHAnsi" w:hAnsiTheme="minorHAnsi" w:cstheme="minorHAnsi"/>
          <w:sz w:val="24"/>
          <w:szCs w:val="24"/>
        </w:rPr>
        <w:t xml:space="preserve">Zamawiający zleca a Wykonawca przyjmuje do wykonania </w:t>
      </w:r>
      <w:r w:rsidR="00094275" w:rsidRPr="00E23709">
        <w:rPr>
          <w:rFonts w:asciiTheme="minorHAnsi" w:hAnsiTheme="minorHAnsi" w:cstheme="minorHAnsi"/>
          <w:sz w:val="24"/>
          <w:szCs w:val="24"/>
        </w:rPr>
        <w:t>dokumentacj</w:t>
      </w:r>
      <w:r w:rsidR="00D964CE">
        <w:rPr>
          <w:rFonts w:asciiTheme="minorHAnsi" w:hAnsiTheme="minorHAnsi" w:cstheme="minorHAnsi"/>
          <w:sz w:val="24"/>
          <w:szCs w:val="24"/>
        </w:rPr>
        <w:t>ę</w:t>
      </w:r>
      <w:r w:rsidR="00094275" w:rsidRPr="00E23709">
        <w:rPr>
          <w:rFonts w:asciiTheme="minorHAnsi" w:hAnsiTheme="minorHAnsi" w:cstheme="minorHAnsi"/>
          <w:sz w:val="24"/>
          <w:szCs w:val="24"/>
        </w:rPr>
        <w:t xml:space="preserve"> projektowo-kosztorysow</w:t>
      </w:r>
      <w:r w:rsidR="00D964CE">
        <w:rPr>
          <w:rFonts w:asciiTheme="minorHAnsi" w:hAnsiTheme="minorHAnsi" w:cstheme="minorHAnsi"/>
          <w:sz w:val="24"/>
          <w:szCs w:val="24"/>
        </w:rPr>
        <w:t>ą</w:t>
      </w:r>
      <w:r w:rsidR="00094275" w:rsidRPr="00E23709">
        <w:rPr>
          <w:rFonts w:asciiTheme="minorHAnsi" w:hAnsiTheme="minorHAnsi" w:cstheme="minorHAnsi"/>
          <w:sz w:val="24"/>
          <w:szCs w:val="24"/>
        </w:rPr>
        <w:t xml:space="preserve"> do zadania: Wzmocnienie funkcji integracyjno-rekreacyjno-kulturalnych terenu parku dworskiego w miejscowości Antopol</w:t>
      </w:r>
      <w:r w:rsidR="009D448C" w:rsidRPr="00E23709">
        <w:rPr>
          <w:rFonts w:asciiTheme="minorHAnsi" w:hAnsiTheme="minorHAnsi" w:cstheme="minorHAnsi"/>
          <w:sz w:val="24"/>
          <w:szCs w:val="24"/>
        </w:rPr>
        <w:t>, obejmującej:</w:t>
      </w:r>
    </w:p>
    <w:p w14:paraId="28EE6199" w14:textId="5CDB0B33" w:rsidR="006D2858" w:rsidRPr="00E23709" w:rsidRDefault="006D2858" w:rsidP="00E23709">
      <w:pPr>
        <w:pStyle w:val="Teksttreci0"/>
        <w:numPr>
          <w:ilvl w:val="0"/>
          <w:numId w:val="23"/>
        </w:numPr>
        <w:shd w:val="clear" w:color="auto" w:fill="FFFFFF" w:themeFill="background1"/>
        <w:spacing w:before="120" w:after="120" w:line="240" w:lineRule="auto"/>
        <w:ind w:left="142" w:hanging="284"/>
        <w:rPr>
          <w:rFonts w:asciiTheme="minorHAnsi" w:hAnsiTheme="minorHAnsi" w:cstheme="minorHAnsi"/>
          <w:sz w:val="24"/>
          <w:szCs w:val="24"/>
        </w:rPr>
      </w:pPr>
      <w:r w:rsidRPr="00E23709">
        <w:rPr>
          <w:rFonts w:asciiTheme="minorHAnsi" w:hAnsiTheme="minorHAnsi" w:cstheme="minorHAnsi"/>
          <w:sz w:val="24"/>
          <w:szCs w:val="24"/>
        </w:rPr>
        <w:t>wykonanie dokumentacji projektowo-kosztorysowej, zgodnie z wymogami określonymi w Rozporządzeniu Ministra Rozwoju i Technologii z dnia 20 grudnia 2021 r. w sprawie szczegółowego zakresu i formy dokumentacji projektowej, specyfikacji technicznych wykonania i odbioru robót budowlanych oraz programu funkcjonalno-użytkowego (Dz.U. z 2021 r., poz. 2454)</w:t>
      </w:r>
      <w:r w:rsidR="00B02AA2" w:rsidRPr="00E23709">
        <w:rPr>
          <w:rFonts w:asciiTheme="minorHAnsi" w:hAnsiTheme="minorHAnsi" w:cstheme="minorHAnsi"/>
          <w:sz w:val="24"/>
          <w:szCs w:val="24"/>
        </w:rPr>
        <w:t xml:space="preserve">, obejmującej: </w:t>
      </w:r>
    </w:p>
    <w:p w14:paraId="1C60D1D0" w14:textId="463518B1" w:rsidR="00B02AA2" w:rsidRPr="00E23709" w:rsidRDefault="00B02AA2" w:rsidP="00B02AA2">
      <w:pPr>
        <w:pStyle w:val="Teksttreci0"/>
        <w:shd w:val="clear" w:color="auto" w:fill="FFFFFF" w:themeFill="background1"/>
        <w:spacing w:before="120" w:after="120"/>
        <w:ind w:left="720"/>
        <w:rPr>
          <w:rFonts w:asciiTheme="minorHAnsi" w:hAnsiTheme="minorHAnsi" w:cstheme="minorHAnsi"/>
          <w:sz w:val="24"/>
          <w:szCs w:val="24"/>
        </w:rPr>
      </w:pPr>
      <w:r w:rsidRPr="00E23709">
        <w:rPr>
          <w:rFonts w:asciiTheme="minorHAnsi" w:hAnsiTheme="minorHAnsi" w:cstheme="minorHAnsi"/>
          <w:sz w:val="24"/>
          <w:szCs w:val="24"/>
        </w:rPr>
        <w:t xml:space="preserve">a) </w:t>
      </w:r>
      <w:r w:rsidR="009D448C" w:rsidRPr="00E23709">
        <w:rPr>
          <w:rFonts w:asciiTheme="minorHAnsi" w:hAnsiTheme="minorHAnsi" w:cstheme="minorHAnsi"/>
          <w:sz w:val="24"/>
          <w:szCs w:val="24"/>
        </w:rPr>
        <w:t>p</w:t>
      </w:r>
      <w:r w:rsidRPr="00E23709">
        <w:rPr>
          <w:rFonts w:asciiTheme="minorHAnsi" w:hAnsiTheme="minorHAnsi" w:cstheme="minorHAnsi"/>
          <w:sz w:val="24"/>
          <w:szCs w:val="24"/>
        </w:rPr>
        <w:t>rzebudowę istniejącego budynku tj.:</w:t>
      </w:r>
    </w:p>
    <w:p w14:paraId="495DE3B7" w14:textId="48931039"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przebudow</w:t>
      </w:r>
      <w:r w:rsidR="009D448C" w:rsidRPr="00E23709">
        <w:rPr>
          <w:rFonts w:asciiTheme="minorHAnsi" w:hAnsiTheme="minorHAnsi" w:cstheme="minorHAnsi"/>
          <w:sz w:val="24"/>
          <w:szCs w:val="24"/>
        </w:rPr>
        <w:t>ę</w:t>
      </w:r>
      <w:r w:rsidRPr="00E23709">
        <w:rPr>
          <w:rFonts w:asciiTheme="minorHAnsi" w:hAnsiTheme="minorHAnsi" w:cstheme="minorHAnsi"/>
          <w:sz w:val="24"/>
          <w:szCs w:val="24"/>
        </w:rPr>
        <w:t xml:space="preserve"> ścian;</w:t>
      </w:r>
    </w:p>
    <w:p w14:paraId="31F5C470" w14:textId="2C73265F"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wymian</w:t>
      </w:r>
      <w:r w:rsidR="009D448C" w:rsidRPr="00E23709">
        <w:rPr>
          <w:rFonts w:asciiTheme="minorHAnsi" w:hAnsiTheme="minorHAnsi" w:cstheme="minorHAnsi"/>
          <w:sz w:val="24"/>
          <w:szCs w:val="24"/>
        </w:rPr>
        <w:t xml:space="preserve">ę </w:t>
      </w:r>
      <w:r w:rsidRPr="00E23709">
        <w:rPr>
          <w:rFonts w:asciiTheme="minorHAnsi" w:hAnsiTheme="minorHAnsi" w:cstheme="minorHAnsi"/>
          <w:sz w:val="24"/>
          <w:szCs w:val="24"/>
        </w:rPr>
        <w:t>dachu;</w:t>
      </w:r>
    </w:p>
    <w:p w14:paraId="3C7DD82D" w14:textId="77777777"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wykonanie instalacji elektrycznej;</w:t>
      </w:r>
    </w:p>
    <w:p w14:paraId="42DB07DF" w14:textId="77777777"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wykonanie instalacji sanitarnej;</w:t>
      </w:r>
    </w:p>
    <w:p w14:paraId="67C9C176" w14:textId="77777777"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wymiana stolarki okiennej i drzwiowej;</w:t>
      </w:r>
    </w:p>
    <w:p w14:paraId="420FC8B3" w14:textId="3CF3FF22"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dociepleni</w:t>
      </w:r>
      <w:r w:rsidR="009D448C" w:rsidRPr="00E23709">
        <w:rPr>
          <w:rFonts w:asciiTheme="minorHAnsi" w:hAnsiTheme="minorHAnsi" w:cstheme="minorHAnsi"/>
          <w:sz w:val="24"/>
          <w:szCs w:val="24"/>
        </w:rPr>
        <w:t>e</w:t>
      </w:r>
      <w:r w:rsidRPr="00E23709">
        <w:rPr>
          <w:rFonts w:asciiTheme="minorHAnsi" w:hAnsiTheme="minorHAnsi" w:cstheme="minorHAnsi"/>
          <w:sz w:val="24"/>
          <w:szCs w:val="24"/>
        </w:rPr>
        <w:t xml:space="preserve"> budynku zgodnie z obowiązującymi normami;</w:t>
      </w:r>
    </w:p>
    <w:p w14:paraId="72934607" w14:textId="1B23DCDC"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wykonani</w:t>
      </w:r>
      <w:r w:rsidR="009D448C" w:rsidRPr="00E23709">
        <w:rPr>
          <w:rFonts w:asciiTheme="minorHAnsi" w:hAnsiTheme="minorHAnsi" w:cstheme="minorHAnsi"/>
          <w:sz w:val="24"/>
          <w:szCs w:val="24"/>
        </w:rPr>
        <w:t xml:space="preserve">e </w:t>
      </w:r>
      <w:r w:rsidRPr="00E23709">
        <w:rPr>
          <w:rFonts w:asciiTheme="minorHAnsi" w:hAnsiTheme="minorHAnsi" w:cstheme="minorHAnsi"/>
          <w:sz w:val="24"/>
          <w:szCs w:val="24"/>
        </w:rPr>
        <w:t>instalacji c.o. i c.w.u.;</w:t>
      </w:r>
    </w:p>
    <w:p w14:paraId="16F273EE" w14:textId="75227CD7"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 zaplecza kuchennego i pomieszczeń technicznych</w:t>
      </w:r>
      <w:r w:rsidR="009D448C" w:rsidRPr="00E23709">
        <w:rPr>
          <w:rFonts w:asciiTheme="minorHAnsi" w:hAnsiTheme="minorHAnsi" w:cstheme="minorHAnsi"/>
          <w:sz w:val="24"/>
          <w:szCs w:val="24"/>
        </w:rPr>
        <w:t>, toalet</w:t>
      </w:r>
    </w:p>
    <w:p w14:paraId="7B4F4BC9" w14:textId="77777777" w:rsidR="00B02AA2" w:rsidRPr="00E23709" w:rsidRDefault="00B02AA2" w:rsidP="009D448C">
      <w:pPr>
        <w:pStyle w:val="Teksttreci0"/>
        <w:shd w:val="clear" w:color="auto" w:fill="FFFFFF" w:themeFill="background1"/>
        <w:spacing w:before="120" w:after="120"/>
        <w:ind w:left="851" w:hanging="142"/>
        <w:rPr>
          <w:rFonts w:asciiTheme="minorHAnsi" w:hAnsiTheme="minorHAnsi" w:cstheme="minorHAnsi"/>
          <w:sz w:val="24"/>
          <w:szCs w:val="24"/>
        </w:rPr>
      </w:pPr>
      <w:r w:rsidRPr="00E23709">
        <w:rPr>
          <w:rFonts w:asciiTheme="minorHAnsi" w:hAnsiTheme="minorHAnsi" w:cstheme="minorHAnsi"/>
          <w:sz w:val="24"/>
          <w:szCs w:val="24"/>
        </w:rPr>
        <w:t>oraz wszelkich niezbędnych robót potrzebnych do działalności kulturalnej</w:t>
      </w:r>
    </w:p>
    <w:p w14:paraId="2C1B5708" w14:textId="318B2E97" w:rsidR="00B02AA2" w:rsidRPr="00E23709" w:rsidRDefault="009D448C" w:rsidP="00B02AA2">
      <w:pPr>
        <w:pStyle w:val="Teksttreci0"/>
        <w:shd w:val="clear" w:color="auto" w:fill="FFFFFF" w:themeFill="background1"/>
        <w:spacing w:before="120" w:after="120"/>
        <w:ind w:left="720"/>
        <w:rPr>
          <w:rFonts w:asciiTheme="minorHAnsi" w:hAnsiTheme="minorHAnsi" w:cstheme="minorHAnsi"/>
          <w:sz w:val="24"/>
          <w:szCs w:val="24"/>
        </w:rPr>
      </w:pPr>
      <w:r w:rsidRPr="00E23709">
        <w:rPr>
          <w:rFonts w:asciiTheme="minorHAnsi" w:hAnsiTheme="minorHAnsi" w:cstheme="minorHAnsi"/>
          <w:sz w:val="24"/>
          <w:szCs w:val="24"/>
        </w:rPr>
        <w:t>b) wykonanie projektu</w:t>
      </w:r>
      <w:r w:rsidR="00B02AA2" w:rsidRPr="00E23709">
        <w:rPr>
          <w:rFonts w:asciiTheme="minorHAnsi" w:hAnsiTheme="minorHAnsi" w:cstheme="minorHAnsi"/>
          <w:sz w:val="24"/>
          <w:szCs w:val="24"/>
        </w:rPr>
        <w:t xml:space="preserve"> zagospodarowani</w:t>
      </w:r>
      <w:r w:rsidRPr="00E23709">
        <w:rPr>
          <w:rFonts w:asciiTheme="minorHAnsi" w:hAnsiTheme="minorHAnsi" w:cstheme="minorHAnsi"/>
          <w:sz w:val="24"/>
          <w:szCs w:val="24"/>
        </w:rPr>
        <w:t>a</w:t>
      </w:r>
      <w:r w:rsidR="00B02AA2" w:rsidRPr="00E23709">
        <w:rPr>
          <w:rFonts w:asciiTheme="minorHAnsi" w:hAnsiTheme="minorHAnsi" w:cstheme="minorHAnsi"/>
          <w:sz w:val="24"/>
          <w:szCs w:val="24"/>
        </w:rPr>
        <w:t xml:space="preserve"> terenu wokół budynku dawnego parku dworskiego o powierzchni ok. 1.5 ha</w:t>
      </w:r>
      <w:r w:rsidRPr="00E23709">
        <w:rPr>
          <w:rFonts w:asciiTheme="minorHAnsi" w:hAnsiTheme="minorHAnsi" w:cstheme="minorHAnsi"/>
          <w:sz w:val="24"/>
          <w:szCs w:val="24"/>
        </w:rPr>
        <w:t xml:space="preserve">, </w:t>
      </w:r>
      <w:proofErr w:type="spellStart"/>
      <w:r w:rsidRPr="00E23709">
        <w:rPr>
          <w:rFonts w:asciiTheme="minorHAnsi" w:hAnsiTheme="minorHAnsi" w:cstheme="minorHAnsi"/>
          <w:sz w:val="24"/>
          <w:szCs w:val="24"/>
        </w:rPr>
        <w:t>tj</w:t>
      </w:r>
      <w:proofErr w:type="spellEnd"/>
      <w:r w:rsidRPr="00E23709">
        <w:rPr>
          <w:rFonts w:asciiTheme="minorHAnsi" w:hAnsiTheme="minorHAnsi" w:cstheme="minorHAnsi"/>
          <w:sz w:val="24"/>
          <w:szCs w:val="24"/>
        </w:rPr>
        <w:t>:</w:t>
      </w:r>
    </w:p>
    <w:p w14:paraId="2FE68EDF" w14:textId="77777777" w:rsidR="00B02AA2" w:rsidRPr="00E23709" w:rsidRDefault="00B02AA2" w:rsidP="009D448C">
      <w:pPr>
        <w:pStyle w:val="Teksttreci0"/>
        <w:shd w:val="clear" w:color="auto" w:fill="FFFFFF" w:themeFill="background1"/>
        <w:spacing w:before="120" w:after="120"/>
        <w:ind w:left="720" w:hanging="11"/>
        <w:rPr>
          <w:rFonts w:asciiTheme="minorHAnsi" w:hAnsiTheme="minorHAnsi" w:cstheme="minorHAnsi"/>
          <w:sz w:val="24"/>
          <w:szCs w:val="24"/>
        </w:rPr>
      </w:pPr>
      <w:r w:rsidRPr="00E23709">
        <w:rPr>
          <w:rFonts w:asciiTheme="minorHAnsi" w:hAnsiTheme="minorHAnsi" w:cstheme="minorHAnsi"/>
          <w:sz w:val="24"/>
          <w:szCs w:val="24"/>
        </w:rPr>
        <w:t>- zaprojektowanie ogrodzenia</w:t>
      </w:r>
    </w:p>
    <w:p w14:paraId="3B03C6FF" w14:textId="1AB820E5" w:rsidR="00B02AA2" w:rsidRPr="00E23709" w:rsidRDefault="00B02AA2" w:rsidP="009D448C">
      <w:pPr>
        <w:pStyle w:val="Teksttreci0"/>
        <w:shd w:val="clear" w:color="auto" w:fill="FFFFFF" w:themeFill="background1"/>
        <w:spacing w:before="120" w:after="120"/>
        <w:ind w:left="720" w:hanging="11"/>
        <w:rPr>
          <w:rFonts w:asciiTheme="minorHAnsi" w:hAnsiTheme="minorHAnsi" w:cstheme="minorHAnsi"/>
          <w:sz w:val="24"/>
          <w:szCs w:val="24"/>
        </w:rPr>
      </w:pPr>
      <w:r w:rsidRPr="00E23709">
        <w:rPr>
          <w:rFonts w:asciiTheme="minorHAnsi" w:hAnsiTheme="minorHAnsi" w:cstheme="minorHAnsi"/>
          <w:sz w:val="24"/>
          <w:szCs w:val="24"/>
        </w:rPr>
        <w:t>-</w:t>
      </w:r>
      <w:r w:rsidR="009D448C" w:rsidRPr="00E23709">
        <w:rPr>
          <w:rFonts w:asciiTheme="minorHAnsi" w:hAnsiTheme="minorHAnsi" w:cstheme="minorHAnsi"/>
          <w:sz w:val="24"/>
          <w:szCs w:val="24"/>
        </w:rPr>
        <w:t>projekt</w:t>
      </w:r>
      <w:r w:rsidRPr="00E23709">
        <w:rPr>
          <w:rFonts w:asciiTheme="minorHAnsi" w:hAnsiTheme="minorHAnsi" w:cstheme="minorHAnsi"/>
          <w:sz w:val="24"/>
          <w:szCs w:val="24"/>
        </w:rPr>
        <w:t xml:space="preserve"> prac</w:t>
      </w:r>
      <w:r w:rsidR="009D448C" w:rsidRPr="00E23709">
        <w:rPr>
          <w:rFonts w:asciiTheme="minorHAnsi" w:hAnsiTheme="minorHAnsi" w:cstheme="minorHAnsi"/>
          <w:sz w:val="24"/>
          <w:szCs w:val="24"/>
        </w:rPr>
        <w:t xml:space="preserve"> </w:t>
      </w:r>
      <w:r w:rsidRPr="00E23709">
        <w:rPr>
          <w:rFonts w:asciiTheme="minorHAnsi" w:hAnsiTheme="minorHAnsi" w:cstheme="minorHAnsi"/>
          <w:sz w:val="24"/>
          <w:szCs w:val="24"/>
        </w:rPr>
        <w:t>pielęgnacyj</w:t>
      </w:r>
      <w:r w:rsidR="009D448C" w:rsidRPr="00E23709">
        <w:rPr>
          <w:rFonts w:asciiTheme="minorHAnsi" w:hAnsiTheme="minorHAnsi" w:cstheme="minorHAnsi"/>
          <w:sz w:val="24"/>
          <w:szCs w:val="24"/>
        </w:rPr>
        <w:t>nych</w:t>
      </w:r>
      <w:r w:rsidRPr="00E23709">
        <w:rPr>
          <w:rFonts w:asciiTheme="minorHAnsi" w:hAnsiTheme="minorHAnsi" w:cstheme="minorHAnsi"/>
          <w:sz w:val="24"/>
          <w:szCs w:val="24"/>
        </w:rPr>
        <w:t xml:space="preserve"> zieleni</w:t>
      </w:r>
    </w:p>
    <w:p w14:paraId="4FF3D57A" w14:textId="4EB622FE" w:rsidR="00B02AA2" w:rsidRPr="00E23709" w:rsidRDefault="00B02AA2" w:rsidP="009D448C">
      <w:pPr>
        <w:pStyle w:val="Teksttreci0"/>
        <w:shd w:val="clear" w:color="auto" w:fill="FFFFFF" w:themeFill="background1"/>
        <w:spacing w:before="120" w:after="120" w:line="240" w:lineRule="auto"/>
        <w:ind w:left="720" w:hanging="11"/>
        <w:rPr>
          <w:rFonts w:asciiTheme="minorHAnsi" w:hAnsiTheme="minorHAnsi" w:cstheme="minorHAnsi"/>
          <w:sz w:val="24"/>
          <w:szCs w:val="24"/>
        </w:rPr>
      </w:pPr>
      <w:r w:rsidRPr="00E23709">
        <w:rPr>
          <w:rFonts w:asciiTheme="minorHAnsi" w:hAnsiTheme="minorHAnsi" w:cstheme="minorHAnsi"/>
          <w:sz w:val="24"/>
          <w:szCs w:val="24"/>
        </w:rPr>
        <w:lastRenderedPageBreak/>
        <w:t>- zaprojektowanie alejek spacerowych, oczka wodnego z fontanną, tężni solankowej i elementów małej infrastruktury (ławki, kosze na śmieci)</w:t>
      </w:r>
    </w:p>
    <w:p w14:paraId="5C22E33A" w14:textId="77777777" w:rsidR="006D2858" w:rsidRPr="00E23709" w:rsidRDefault="006D2858" w:rsidP="009D448C">
      <w:pPr>
        <w:pStyle w:val="Teksttreci0"/>
        <w:numPr>
          <w:ilvl w:val="0"/>
          <w:numId w:val="23"/>
        </w:numPr>
        <w:shd w:val="clear" w:color="auto" w:fill="auto"/>
        <w:spacing w:before="120" w:after="120" w:line="240" w:lineRule="auto"/>
        <w:ind w:left="284"/>
        <w:rPr>
          <w:rFonts w:asciiTheme="minorHAnsi" w:hAnsiTheme="minorHAnsi" w:cstheme="minorHAnsi"/>
          <w:sz w:val="24"/>
          <w:szCs w:val="24"/>
        </w:rPr>
      </w:pPr>
      <w:r w:rsidRPr="00E23709">
        <w:rPr>
          <w:rFonts w:asciiTheme="minorHAnsi" w:hAnsiTheme="minorHAnsi" w:cstheme="minorHAnsi"/>
          <w:sz w:val="24"/>
          <w:szCs w:val="24"/>
        </w:rPr>
        <w:t>uzyskanie wszystkich niezbędnych opinii i decyzji koniecznych do uzyskania ostatecznego pozwolenia na budowę, wraz z uzgodnieniem z Wojewódzkim Konserwatorem Zabytków,</w:t>
      </w:r>
    </w:p>
    <w:p w14:paraId="41740E33" w14:textId="77777777" w:rsidR="006D2858" w:rsidRPr="00E23709" w:rsidRDefault="006D2858" w:rsidP="009D448C">
      <w:pPr>
        <w:pStyle w:val="Teksttreci0"/>
        <w:numPr>
          <w:ilvl w:val="0"/>
          <w:numId w:val="23"/>
        </w:numPr>
        <w:shd w:val="clear" w:color="auto" w:fill="auto"/>
        <w:spacing w:before="120" w:after="120" w:line="240" w:lineRule="auto"/>
        <w:ind w:left="284"/>
        <w:rPr>
          <w:rFonts w:asciiTheme="minorHAnsi" w:hAnsiTheme="minorHAnsi" w:cstheme="minorHAnsi"/>
          <w:sz w:val="24"/>
          <w:szCs w:val="24"/>
        </w:rPr>
      </w:pPr>
      <w:r w:rsidRPr="00E23709">
        <w:rPr>
          <w:rFonts w:asciiTheme="minorHAnsi" w:hAnsiTheme="minorHAnsi" w:cstheme="minorHAnsi"/>
          <w:sz w:val="24"/>
          <w:szCs w:val="24"/>
        </w:rPr>
        <w:t>pełnienie nadzoru autorskiego od dnia rozpoczęcia robót budowalnych do dnia protokolarnego wykonania robót budowlanych bez zastrzeżeń. Wykonawca będzie pełnił nadzór autorski sukcesywnie w całym okresie wykonywania robót budowlanych, tj. do protokolarnego odbioru ich wykonania bez zastrzeżeń.</w:t>
      </w:r>
    </w:p>
    <w:p w14:paraId="2CF96544" w14:textId="77777777" w:rsidR="009D448C" w:rsidRPr="00E23709" w:rsidRDefault="009D448C" w:rsidP="009D448C">
      <w:pPr>
        <w:pStyle w:val="Teksttreci0"/>
        <w:numPr>
          <w:ilvl w:val="0"/>
          <w:numId w:val="23"/>
        </w:numPr>
        <w:shd w:val="clear" w:color="auto" w:fill="auto"/>
        <w:spacing w:before="120" w:after="120" w:line="240" w:lineRule="auto"/>
        <w:ind w:left="284"/>
        <w:rPr>
          <w:rFonts w:asciiTheme="minorHAnsi" w:hAnsiTheme="minorHAnsi" w:cstheme="minorHAnsi"/>
          <w:sz w:val="24"/>
          <w:szCs w:val="24"/>
        </w:rPr>
      </w:pPr>
      <w:r w:rsidRPr="00E23709">
        <w:rPr>
          <w:rFonts w:asciiTheme="minorHAnsi" w:hAnsiTheme="minorHAnsi" w:cstheme="minorHAnsi"/>
          <w:sz w:val="24"/>
          <w:szCs w:val="24"/>
        </w:rPr>
        <w:t>Zakres zamówienia obejmuje mapę do celów projektowych, przygotowanie oraz złożenie w imieniu Zamawiającego wszelkich dokumentów wymaganych do uzyskania decyzji o pozwoleniu na budowę albo uzyskania zaświadczenia o niewniesieniu sprzeciwu wobec zgłoszenia robót budowlanych.</w:t>
      </w:r>
    </w:p>
    <w:p w14:paraId="1C51841C" w14:textId="522CEE33" w:rsidR="006D2858" w:rsidRPr="00E23709" w:rsidRDefault="006D2858" w:rsidP="00E23709">
      <w:pPr>
        <w:pStyle w:val="Teksttreci0"/>
        <w:numPr>
          <w:ilvl w:val="0"/>
          <w:numId w:val="28"/>
        </w:numPr>
        <w:shd w:val="clear" w:color="auto" w:fill="auto"/>
        <w:spacing w:before="120" w:after="120" w:line="240" w:lineRule="auto"/>
        <w:ind w:left="-142" w:hanging="284"/>
        <w:rPr>
          <w:rFonts w:asciiTheme="minorHAnsi" w:hAnsiTheme="minorHAnsi" w:cstheme="minorHAnsi"/>
          <w:sz w:val="24"/>
          <w:szCs w:val="24"/>
        </w:rPr>
      </w:pPr>
      <w:r w:rsidRPr="00E23709">
        <w:rPr>
          <w:rFonts w:asciiTheme="minorHAnsi" w:hAnsiTheme="minorHAnsi" w:cstheme="minorHAnsi"/>
          <w:sz w:val="24"/>
          <w:szCs w:val="24"/>
        </w:rPr>
        <w:t>Zakres dokumentacji projektowo-kosztorysowej, o której mowa w ust. 1 będzie obejmować wykonanie w 5 egzemplarzach w formie papierowej oraz w 2 egzemplarzach w formie elektronicznej w formacie pdf na płycie CD następujących dokumentów:</w:t>
      </w:r>
    </w:p>
    <w:p w14:paraId="7E45E7E1" w14:textId="2059E11C" w:rsidR="006D2858" w:rsidRPr="00E23709" w:rsidRDefault="006D2858" w:rsidP="006D2858">
      <w:pPr>
        <w:pStyle w:val="Teksttreci0"/>
        <w:numPr>
          <w:ilvl w:val="0"/>
          <w:numId w:val="3"/>
        </w:numPr>
        <w:shd w:val="clear" w:color="auto" w:fill="auto"/>
        <w:spacing w:before="120" w:after="120" w:line="240" w:lineRule="auto"/>
        <w:ind w:left="426"/>
        <w:rPr>
          <w:rFonts w:asciiTheme="minorHAnsi" w:hAnsiTheme="minorHAnsi" w:cstheme="minorHAnsi"/>
          <w:sz w:val="24"/>
          <w:szCs w:val="24"/>
        </w:rPr>
      </w:pPr>
      <w:r w:rsidRPr="00E23709">
        <w:rPr>
          <w:rFonts w:asciiTheme="minorHAnsi" w:hAnsiTheme="minorHAnsi" w:cstheme="minorHAnsi"/>
          <w:sz w:val="24"/>
          <w:szCs w:val="24"/>
        </w:rPr>
        <w:t xml:space="preserve"> </w:t>
      </w:r>
      <w:r w:rsidRPr="00E23709">
        <w:rPr>
          <w:rStyle w:val="TeksttreciPogrubienie"/>
          <w:rFonts w:asciiTheme="minorHAnsi" w:hAnsiTheme="minorHAnsi" w:cstheme="minorHAnsi"/>
          <w:sz w:val="24"/>
          <w:szCs w:val="24"/>
        </w:rPr>
        <w:t xml:space="preserve">Dokumentacji projektowej, </w:t>
      </w:r>
      <w:r w:rsidRPr="00E23709">
        <w:rPr>
          <w:rFonts w:asciiTheme="minorHAnsi" w:hAnsiTheme="minorHAnsi" w:cstheme="minorHAnsi"/>
          <w:sz w:val="24"/>
          <w:szCs w:val="24"/>
        </w:rPr>
        <w:t>opracowanej zgodnie z rozporządzeniem Ministra Rozwoju i Technologii z dnia 20 grudnia 2021 r. w sprawie szczegółowego zakresu i formy dokumentacji projektowej, specyfikacji technicznych wykonania i odbioru robót budowlanych oraz programu funkcjonalno-użytkowego (Dz.U. z 2021 r., poz. 2454) stanowiąc</w:t>
      </w:r>
      <w:r w:rsidR="004E176F" w:rsidRPr="00E23709">
        <w:rPr>
          <w:rFonts w:asciiTheme="minorHAnsi" w:hAnsiTheme="minorHAnsi" w:cstheme="minorHAnsi"/>
          <w:sz w:val="24"/>
          <w:szCs w:val="24"/>
        </w:rPr>
        <w:t>ej</w:t>
      </w:r>
      <w:r w:rsidRPr="00E23709">
        <w:rPr>
          <w:rFonts w:asciiTheme="minorHAnsi" w:hAnsiTheme="minorHAnsi" w:cstheme="minorHAnsi"/>
          <w:sz w:val="24"/>
          <w:szCs w:val="24"/>
        </w:rPr>
        <w:t xml:space="preserve"> podstawę do wydania decyzji - pozwolenia na budowę bądź zgłoszenia właściwemu organowi wykonanie robót budowlanych wraz z wszelkimi wymaganymi uzgodnieniami i ekspertyzami,</w:t>
      </w:r>
    </w:p>
    <w:p w14:paraId="5ADDAE67" w14:textId="77777777" w:rsidR="006D2858" w:rsidRPr="00E23709" w:rsidRDefault="006D2858" w:rsidP="006D2858">
      <w:pPr>
        <w:pStyle w:val="Teksttreci0"/>
        <w:numPr>
          <w:ilvl w:val="0"/>
          <w:numId w:val="3"/>
        </w:numPr>
        <w:shd w:val="clear" w:color="auto" w:fill="auto"/>
        <w:spacing w:before="120" w:after="120" w:line="240" w:lineRule="auto"/>
        <w:ind w:left="426"/>
        <w:rPr>
          <w:rFonts w:asciiTheme="minorHAnsi" w:hAnsiTheme="minorHAnsi" w:cstheme="minorHAnsi"/>
          <w:sz w:val="24"/>
          <w:szCs w:val="24"/>
        </w:rPr>
      </w:pPr>
      <w:r w:rsidRPr="00E23709">
        <w:rPr>
          <w:rFonts w:asciiTheme="minorHAnsi" w:hAnsiTheme="minorHAnsi" w:cstheme="minorHAnsi"/>
          <w:sz w:val="24"/>
          <w:szCs w:val="24"/>
        </w:rPr>
        <w:t xml:space="preserve"> </w:t>
      </w:r>
      <w:r w:rsidRPr="00E23709">
        <w:rPr>
          <w:rStyle w:val="TeksttreciPogrubienie"/>
          <w:rFonts w:asciiTheme="minorHAnsi" w:hAnsiTheme="minorHAnsi" w:cstheme="minorHAnsi"/>
          <w:sz w:val="24"/>
          <w:szCs w:val="24"/>
        </w:rPr>
        <w:t xml:space="preserve">Specyfikacji Technicznych Ogólnych i Szczegółowych Wykonania i Odbioru Robót Budowlanych </w:t>
      </w:r>
      <w:r w:rsidRPr="00E23709">
        <w:rPr>
          <w:rFonts w:asciiTheme="minorHAnsi" w:hAnsiTheme="minorHAnsi" w:cstheme="minorHAnsi"/>
          <w:sz w:val="24"/>
          <w:szCs w:val="24"/>
        </w:rPr>
        <w:t>objętych przedmiotem zamówienia opracowanych zgodnie z uwzględniające nazwy i kody: grup, klas oraz kategorii robót określonych w rozporządzeniu Komisji (WE) Nr 213/2008 z dnia 28.11.2007 roku zmieniające rozporządzenie (WE) Nr 2195/2002 Parlamentu Europejskiego i Rady w sprawie Wspólnotowego Słownika Zamówień (CPV) oraz dyrektywy 2004/17/WE i 2004/18/WE Parlamentu Europejskiego i Rady dotyczące procedur udzielania zamówień publicznych w zakresie zmiany CPV.</w:t>
      </w:r>
    </w:p>
    <w:p w14:paraId="05789571" w14:textId="77777777" w:rsidR="006D2858" w:rsidRPr="00E23709" w:rsidRDefault="006D2858" w:rsidP="006D2858">
      <w:pPr>
        <w:pStyle w:val="Teksttreci40"/>
        <w:numPr>
          <w:ilvl w:val="0"/>
          <w:numId w:val="3"/>
        </w:numPr>
        <w:shd w:val="clear" w:color="auto" w:fill="auto"/>
        <w:spacing w:before="120" w:after="120" w:line="240" w:lineRule="auto"/>
        <w:ind w:left="426" w:hanging="426"/>
        <w:rPr>
          <w:rFonts w:asciiTheme="minorHAnsi" w:hAnsiTheme="minorHAnsi" w:cstheme="minorHAnsi"/>
          <w:sz w:val="24"/>
          <w:szCs w:val="24"/>
        </w:rPr>
      </w:pPr>
      <w:r w:rsidRPr="00E23709">
        <w:rPr>
          <w:rFonts w:asciiTheme="minorHAnsi" w:hAnsiTheme="minorHAnsi" w:cstheme="minorHAnsi"/>
          <w:sz w:val="24"/>
          <w:szCs w:val="24"/>
        </w:rPr>
        <w:t>Projektów budowlanych i wykonawczych poszczególnych branż;</w:t>
      </w:r>
    </w:p>
    <w:p w14:paraId="7E09B25D" w14:textId="77777777" w:rsidR="006D2858" w:rsidRPr="00E23709" w:rsidRDefault="006D2858" w:rsidP="006D2858">
      <w:pPr>
        <w:pStyle w:val="Teksttreci0"/>
        <w:numPr>
          <w:ilvl w:val="0"/>
          <w:numId w:val="3"/>
        </w:numPr>
        <w:shd w:val="clear" w:color="auto" w:fill="auto"/>
        <w:spacing w:before="120" w:after="120" w:line="240" w:lineRule="auto"/>
        <w:ind w:left="426"/>
        <w:rPr>
          <w:rFonts w:asciiTheme="minorHAnsi" w:hAnsiTheme="minorHAnsi" w:cstheme="minorHAnsi"/>
          <w:sz w:val="24"/>
          <w:szCs w:val="24"/>
        </w:rPr>
      </w:pPr>
      <w:r w:rsidRPr="00E23709">
        <w:rPr>
          <w:rStyle w:val="TeksttreciPogrubienie"/>
          <w:rFonts w:asciiTheme="minorHAnsi" w:hAnsiTheme="minorHAnsi" w:cstheme="minorHAnsi"/>
          <w:sz w:val="24"/>
          <w:szCs w:val="24"/>
        </w:rPr>
        <w:t xml:space="preserve">Przedmiarów robót </w:t>
      </w:r>
      <w:r w:rsidRPr="00E23709">
        <w:rPr>
          <w:rFonts w:asciiTheme="minorHAnsi" w:hAnsiTheme="minorHAnsi" w:cstheme="minorHAnsi"/>
          <w:sz w:val="24"/>
          <w:szCs w:val="24"/>
        </w:rPr>
        <w:t xml:space="preserve">zawierających opis robót budowlanych w kolejności technologicznej ich wykonania, z podaniem ilości jednostek przedmiarowych robót wynikających z dokumentacji projektowej oraz podstaw do ustalenia cen jednostkowych robót lub nakładów rzeczowych (nr i wydawca katalogu, nr tablicy i kolumny). </w:t>
      </w:r>
      <w:r w:rsidRPr="00E23709">
        <w:rPr>
          <w:rStyle w:val="TeksttreciPogrubienie"/>
          <w:rFonts w:asciiTheme="minorHAnsi" w:hAnsiTheme="minorHAnsi" w:cstheme="minorHAnsi"/>
          <w:sz w:val="24"/>
          <w:szCs w:val="24"/>
        </w:rPr>
        <w:t>Przedmiary robót muszą obejmować także inne, niezbędne czynności nie wynikające bezpośrednio z dokumentacji technicznej.</w:t>
      </w:r>
    </w:p>
    <w:p w14:paraId="550CA154" w14:textId="77777777" w:rsidR="006D2858" w:rsidRPr="00E23709" w:rsidRDefault="006D2858" w:rsidP="006D2858">
      <w:pPr>
        <w:pStyle w:val="Teksttreci0"/>
        <w:numPr>
          <w:ilvl w:val="0"/>
          <w:numId w:val="3"/>
        </w:numPr>
        <w:shd w:val="clear" w:color="auto" w:fill="auto"/>
        <w:spacing w:before="120" w:after="120" w:line="240" w:lineRule="auto"/>
        <w:ind w:left="426"/>
        <w:rPr>
          <w:rFonts w:asciiTheme="minorHAnsi" w:hAnsiTheme="minorHAnsi" w:cstheme="minorHAnsi"/>
          <w:sz w:val="24"/>
          <w:szCs w:val="24"/>
        </w:rPr>
      </w:pPr>
      <w:r w:rsidRPr="00E23709">
        <w:rPr>
          <w:rFonts w:asciiTheme="minorHAnsi" w:hAnsiTheme="minorHAnsi" w:cstheme="minorHAnsi"/>
          <w:sz w:val="24"/>
          <w:szCs w:val="24"/>
        </w:rPr>
        <w:t xml:space="preserve"> </w:t>
      </w:r>
      <w:r w:rsidRPr="00E23709">
        <w:rPr>
          <w:rStyle w:val="TeksttreciPogrubienie"/>
          <w:rFonts w:asciiTheme="minorHAnsi" w:hAnsiTheme="minorHAnsi" w:cstheme="minorHAnsi"/>
          <w:sz w:val="24"/>
          <w:szCs w:val="24"/>
        </w:rPr>
        <w:t xml:space="preserve">Kosztorysów inwestorskich </w:t>
      </w:r>
      <w:r w:rsidRPr="00E23709">
        <w:rPr>
          <w:rFonts w:asciiTheme="minorHAnsi" w:hAnsiTheme="minorHAnsi" w:cstheme="minorHAnsi"/>
          <w:sz w:val="24"/>
          <w:szCs w:val="24"/>
        </w:rPr>
        <w:t xml:space="preserve">sporządzonych na podstawie wykonanych przedmiarów robót, spełniające wymogi zawarte w rozporządzeniu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p>
    <w:p w14:paraId="609603FB" w14:textId="77777777" w:rsidR="006D2858" w:rsidRPr="00E23709" w:rsidRDefault="006D2858" w:rsidP="006D2858">
      <w:pPr>
        <w:pStyle w:val="Teksttreci40"/>
        <w:numPr>
          <w:ilvl w:val="0"/>
          <w:numId w:val="3"/>
        </w:numPr>
        <w:shd w:val="clear" w:color="auto" w:fill="auto"/>
        <w:spacing w:before="120" w:after="120" w:line="240" w:lineRule="auto"/>
        <w:ind w:left="426" w:hanging="426"/>
        <w:rPr>
          <w:rFonts w:asciiTheme="minorHAnsi" w:hAnsiTheme="minorHAnsi" w:cstheme="minorHAnsi"/>
          <w:b w:val="0"/>
          <w:sz w:val="24"/>
          <w:szCs w:val="24"/>
        </w:rPr>
      </w:pPr>
      <w:r w:rsidRPr="00E23709">
        <w:rPr>
          <w:rStyle w:val="Teksttreci4Bezpogrubienia"/>
          <w:rFonts w:asciiTheme="minorHAnsi" w:hAnsiTheme="minorHAnsi" w:cstheme="minorHAnsi"/>
          <w:sz w:val="24"/>
          <w:szCs w:val="24"/>
        </w:rPr>
        <w:t xml:space="preserve">Sporządzenie </w:t>
      </w:r>
      <w:r w:rsidRPr="00E23709">
        <w:rPr>
          <w:rFonts w:asciiTheme="minorHAnsi" w:hAnsiTheme="minorHAnsi" w:cstheme="minorHAnsi"/>
          <w:sz w:val="24"/>
          <w:szCs w:val="24"/>
        </w:rPr>
        <w:t xml:space="preserve">informacji dotyczących bezpieczeństwa i ochrony zdrowia </w:t>
      </w:r>
      <w:r w:rsidRPr="00E23709">
        <w:rPr>
          <w:rFonts w:asciiTheme="minorHAnsi" w:hAnsiTheme="minorHAnsi" w:cstheme="minorHAnsi"/>
          <w:b w:val="0"/>
          <w:sz w:val="24"/>
          <w:szCs w:val="24"/>
        </w:rPr>
        <w:t xml:space="preserve">w przypadkach, </w:t>
      </w:r>
      <w:r w:rsidRPr="00E23709">
        <w:rPr>
          <w:rFonts w:asciiTheme="minorHAnsi" w:hAnsiTheme="minorHAnsi" w:cstheme="minorHAnsi"/>
          <w:b w:val="0"/>
          <w:sz w:val="24"/>
          <w:szCs w:val="24"/>
        </w:rPr>
        <w:lastRenderedPageBreak/>
        <w:t>gdy jej wykonanie jest wymagane na podstawie odrębnych przepisów;</w:t>
      </w:r>
    </w:p>
    <w:p w14:paraId="7623A6AC" w14:textId="77777777" w:rsidR="006D2858" w:rsidRPr="00E23709" w:rsidRDefault="006D2858" w:rsidP="006D2858">
      <w:pPr>
        <w:pStyle w:val="Teksttreci0"/>
        <w:numPr>
          <w:ilvl w:val="0"/>
          <w:numId w:val="3"/>
        </w:numPr>
        <w:shd w:val="clear" w:color="auto" w:fill="auto"/>
        <w:spacing w:before="120" w:after="120" w:line="240" w:lineRule="auto"/>
        <w:ind w:left="426"/>
        <w:rPr>
          <w:rFonts w:asciiTheme="minorHAnsi" w:hAnsiTheme="minorHAnsi" w:cstheme="minorHAnsi"/>
          <w:sz w:val="24"/>
          <w:szCs w:val="24"/>
        </w:rPr>
      </w:pPr>
      <w:r w:rsidRPr="00E23709">
        <w:rPr>
          <w:rFonts w:asciiTheme="minorHAnsi" w:hAnsiTheme="minorHAnsi" w:cstheme="minorHAnsi"/>
          <w:sz w:val="24"/>
          <w:szCs w:val="24"/>
        </w:rPr>
        <w:t xml:space="preserve"> Wszystkich niezbędnych opinii, uzgodnień i sprawdzeń projektowych.</w:t>
      </w:r>
    </w:p>
    <w:p w14:paraId="50BE034D" w14:textId="77777777" w:rsidR="006D2858" w:rsidRPr="00E23709" w:rsidRDefault="006D2858" w:rsidP="006D2858">
      <w:pPr>
        <w:pStyle w:val="Nagwek520"/>
        <w:keepNext/>
        <w:keepLines/>
        <w:shd w:val="clear" w:color="auto" w:fill="auto"/>
        <w:spacing w:before="120" w:after="120" w:line="240" w:lineRule="auto"/>
        <w:jc w:val="center"/>
        <w:rPr>
          <w:rFonts w:asciiTheme="minorHAnsi" w:hAnsiTheme="minorHAnsi" w:cstheme="minorHAnsi"/>
          <w:sz w:val="24"/>
          <w:szCs w:val="24"/>
        </w:rPr>
      </w:pPr>
      <w:bookmarkStart w:id="0" w:name="bookmark3"/>
      <w:r w:rsidRPr="00E23709">
        <w:rPr>
          <w:rFonts w:asciiTheme="minorHAnsi" w:hAnsiTheme="minorHAnsi" w:cstheme="minorHAnsi"/>
          <w:sz w:val="24"/>
          <w:szCs w:val="24"/>
        </w:rPr>
        <w:t>§ 2</w:t>
      </w:r>
      <w:bookmarkEnd w:id="0"/>
    </w:p>
    <w:p w14:paraId="249193B1" w14:textId="77777777" w:rsidR="006D2858" w:rsidRPr="00E23709" w:rsidDel="00AD5166"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Termin realizacji umowy</w:t>
      </w:r>
    </w:p>
    <w:p w14:paraId="7FDBA44B" w14:textId="77777777" w:rsidR="006D2858" w:rsidRPr="00E23709" w:rsidRDefault="006D2858" w:rsidP="006D2858">
      <w:pPr>
        <w:pStyle w:val="Teksttreci0"/>
        <w:numPr>
          <w:ilvl w:val="0"/>
          <w:numId w:val="2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Wykonawca zobowiązuje się do wykonania przedmiotu umowy, o którym mowa w § 1 w terminie: </w:t>
      </w:r>
      <w:r w:rsidRPr="003766EF">
        <w:rPr>
          <w:rFonts w:asciiTheme="minorHAnsi" w:hAnsiTheme="minorHAnsi" w:cstheme="minorHAnsi"/>
          <w:sz w:val="24"/>
          <w:szCs w:val="24"/>
        </w:rPr>
        <w:t>29.06.2026 r.</w:t>
      </w:r>
    </w:p>
    <w:p w14:paraId="283ADDE3" w14:textId="6141C89D" w:rsidR="006D2858" w:rsidRPr="00E23709" w:rsidRDefault="006D2858" w:rsidP="006D2858">
      <w:pPr>
        <w:pStyle w:val="Teksttreci0"/>
        <w:keepNext/>
        <w:keepLines/>
        <w:numPr>
          <w:ilvl w:val="0"/>
          <w:numId w:val="2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Za termin wykonania dokumentacji projektowo-kosztorysowej, o której mowa w § 1 ust. 1 i ust. 2 uznaje się dzień podpisania protokołu odbioru końcowego sporządzenia tej dokumentacji</w:t>
      </w:r>
      <w:bookmarkStart w:id="1" w:name="bookmark4"/>
      <w:r w:rsidRPr="00E23709">
        <w:rPr>
          <w:rFonts w:asciiTheme="minorHAnsi" w:hAnsiTheme="minorHAnsi" w:cstheme="minorHAnsi"/>
          <w:sz w:val="24"/>
          <w:szCs w:val="24"/>
        </w:rPr>
        <w:t xml:space="preserve"> przez Strony.</w:t>
      </w:r>
    </w:p>
    <w:p w14:paraId="755F250E" w14:textId="77777777" w:rsidR="006D2858" w:rsidRPr="00E23709" w:rsidRDefault="006D2858" w:rsidP="006D2858">
      <w:pPr>
        <w:pStyle w:val="Teksttreci0"/>
        <w:keepNext/>
        <w:keepLines/>
        <w:shd w:val="clear" w:color="auto" w:fill="auto"/>
        <w:spacing w:before="120" w:after="120" w:line="240" w:lineRule="auto"/>
        <w:ind w:left="284" w:firstLine="0"/>
        <w:jc w:val="center"/>
        <w:rPr>
          <w:rFonts w:asciiTheme="minorHAnsi" w:hAnsiTheme="minorHAnsi" w:cstheme="minorHAnsi"/>
          <w:sz w:val="24"/>
          <w:szCs w:val="24"/>
        </w:rPr>
      </w:pPr>
      <w:r w:rsidRPr="00E23709">
        <w:rPr>
          <w:rFonts w:asciiTheme="minorHAnsi" w:hAnsiTheme="minorHAnsi" w:cstheme="minorHAnsi"/>
          <w:sz w:val="24"/>
          <w:szCs w:val="24"/>
        </w:rPr>
        <w:t>§3</w:t>
      </w:r>
      <w:bookmarkEnd w:id="1"/>
    </w:p>
    <w:p w14:paraId="5E1D70E3"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Obowiązki Wykonawcy</w:t>
      </w:r>
    </w:p>
    <w:p w14:paraId="2A809666" w14:textId="7ECA0E72" w:rsidR="006D2858" w:rsidRPr="00E23709" w:rsidRDefault="006D2858" w:rsidP="006D2858">
      <w:pPr>
        <w:pStyle w:val="Teksttreci0"/>
        <w:numPr>
          <w:ilvl w:val="0"/>
          <w:numId w:val="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Do obowiązków Wykonawcy, w ramach określonego w umowie wynagrodzenia należy wykonanie Przedmiotu Umowy w sposób zgodny z obowiązującymi przepisami prawa i normami oraz zasadami wiedzy technicznej, a w szczególności w sposób zgodny z wymaganiami:</w:t>
      </w:r>
    </w:p>
    <w:p w14:paraId="22168A0B" w14:textId="77777777" w:rsidR="006D2858" w:rsidRPr="00E23709" w:rsidRDefault="006D2858" w:rsidP="006D2858">
      <w:pPr>
        <w:pStyle w:val="Teksttreci0"/>
        <w:numPr>
          <w:ilvl w:val="0"/>
          <w:numId w:val="5"/>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ustawy z dnia 7 lipca 1994 r. </w:t>
      </w:r>
      <w:r w:rsidRPr="00E23709">
        <w:rPr>
          <w:rStyle w:val="TeksttreciKursywa"/>
          <w:rFonts w:asciiTheme="minorHAnsi" w:hAnsiTheme="minorHAnsi" w:cstheme="minorHAnsi"/>
          <w:i w:val="0"/>
          <w:iCs w:val="0"/>
          <w:sz w:val="24"/>
          <w:szCs w:val="24"/>
        </w:rPr>
        <w:t>Prawo budowlane</w:t>
      </w:r>
      <w:r w:rsidRPr="00E23709">
        <w:rPr>
          <w:rFonts w:asciiTheme="minorHAnsi" w:hAnsiTheme="minorHAnsi" w:cstheme="minorHAnsi"/>
          <w:sz w:val="24"/>
          <w:szCs w:val="24"/>
        </w:rPr>
        <w:t xml:space="preserve"> (</w:t>
      </w:r>
      <w:r w:rsidRPr="00E23709">
        <w:rPr>
          <w:rFonts w:asciiTheme="minorHAnsi" w:eastAsia="SimSun" w:hAnsiTheme="minorHAnsi" w:cstheme="minorHAnsi"/>
          <w:sz w:val="24"/>
          <w:szCs w:val="24"/>
          <w:lang w:eastAsia="ar-SA"/>
        </w:rPr>
        <w:t>Dz.U.</w:t>
      </w:r>
      <w:r w:rsidRPr="00E23709">
        <w:rPr>
          <w:rFonts w:asciiTheme="minorHAnsi" w:eastAsia="SimSun" w:hAnsiTheme="minorHAnsi" w:cstheme="minorHAnsi"/>
          <w:spacing w:val="-12"/>
          <w:sz w:val="24"/>
          <w:szCs w:val="24"/>
          <w:lang w:eastAsia="ar-SA"/>
        </w:rPr>
        <w:t xml:space="preserve"> </w:t>
      </w:r>
      <w:r w:rsidRPr="00E23709">
        <w:rPr>
          <w:rFonts w:asciiTheme="minorHAnsi" w:eastAsia="SimSun" w:hAnsiTheme="minorHAnsi" w:cstheme="minorHAnsi"/>
          <w:sz w:val="24"/>
          <w:szCs w:val="24"/>
          <w:lang w:eastAsia="ar-SA"/>
        </w:rPr>
        <w:t>z</w:t>
      </w:r>
      <w:r w:rsidRPr="00E23709">
        <w:rPr>
          <w:rFonts w:asciiTheme="minorHAnsi" w:eastAsia="SimSun" w:hAnsiTheme="minorHAnsi" w:cstheme="minorHAnsi"/>
          <w:spacing w:val="-11"/>
          <w:sz w:val="24"/>
          <w:szCs w:val="24"/>
          <w:lang w:eastAsia="ar-SA"/>
        </w:rPr>
        <w:t xml:space="preserve"> </w:t>
      </w:r>
      <w:r w:rsidRPr="00E23709">
        <w:rPr>
          <w:rFonts w:asciiTheme="minorHAnsi" w:eastAsia="SimSun" w:hAnsiTheme="minorHAnsi" w:cstheme="minorHAnsi"/>
          <w:sz w:val="24"/>
          <w:szCs w:val="24"/>
          <w:lang w:eastAsia="ar-SA"/>
        </w:rPr>
        <w:t>2025</w:t>
      </w:r>
      <w:r w:rsidRPr="00E23709">
        <w:rPr>
          <w:rFonts w:asciiTheme="minorHAnsi" w:eastAsia="SimSun" w:hAnsiTheme="minorHAnsi" w:cstheme="minorHAnsi"/>
          <w:spacing w:val="-12"/>
          <w:sz w:val="24"/>
          <w:szCs w:val="24"/>
          <w:lang w:eastAsia="ar-SA"/>
        </w:rPr>
        <w:t xml:space="preserve"> </w:t>
      </w:r>
      <w:r w:rsidRPr="00E23709">
        <w:rPr>
          <w:rFonts w:asciiTheme="minorHAnsi" w:eastAsia="SimSun" w:hAnsiTheme="minorHAnsi" w:cstheme="minorHAnsi"/>
          <w:sz w:val="24"/>
          <w:szCs w:val="24"/>
          <w:lang w:eastAsia="ar-SA"/>
        </w:rPr>
        <w:t>r.</w:t>
      </w:r>
      <w:r w:rsidRPr="00E23709">
        <w:rPr>
          <w:rFonts w:asciiTheme="minorHAnsi" w:eastAsia="SimSun" w:hAnsiTheme="minorHAnsi" w:cstheme="minorHAnsi"/>
          <w:spacing w:val="-14"/>
          <w:sz w:val="24"/>
          <w:szCs w:val="24"/>
          <w:lang w:eastAsia="ar-SA"/>
        </w:rPr>
        <w:t xml:space="preserve"> </w:t>
      </w:r>
      <w:r w:rsidRPr="00E23709">
        <w:rPr>
          <w:rFonts w:asciiTheme="minorHAnsi" w:eastAsia="SimSun" w:hAnsiTheme="minorHAnsi" w:cstheme="minorHAnsi"/>
          <w:sz w:val="24"/>
          <w:szCs w:val="24"/>
          <w:lang w:eastAsia="ar-SA"/>
        </w:rPr>
        <w:t>poz.</w:t>
      </w:r>
      <w:r w:rsidRPr="00E23709">
        <w:rPr>
          <w:rFonts w:asciiTheme="minorHAnsi" w:eastAsia="SimSun" w:hAnsiTheme="minorHAnsi" w:cstheme="minorHAnsi"/>
          <w:spacing w:val="-12"/>
          <w:sz w:val="24"/>
          <w:szCs w:val="24"/>
          <w:lang w:eastAsia="ar-SA"/>
        </w:rPr>
        <w:t xml:space="preserve"> </w:t>
      </w:r>
      <w:proofErr w:type="gramStart"/>
      <w:r w:rsidRPr="00E23709">
        <w:rPr>
          <w:rFonts w:asciiTheme="minorHAnsi" w:eastAsia="SimSun" w:hAnsiTheme="minorHAnsi" w:cstheme="minorHAnsi"/>
          <w:sz w:val="24"/>
          <w:szCs w:val="24"/>
          <w:lang w:eastAsia="ar-SA"/>
        </w:rPr>
        <w:t xml:space="preserve">418 </w:t>
      </w:r>
      <w:r w:rsidRPr="00E23709">
        <w:rPr>
          <w:rFonts w:asciiTheme="minorHAnsi" w:hAnsiTheme="minorHAnsi" w:cstheme="minorHAnsi"/>
          <w:sz w:val="24"/>
          <w:szCs w:val="24"/>
        </w:rPr>
        <w:t>)</w:t>
      </w:r>
      <w:proofErr w:type="gramEnd"/>
      <w:r w:rsidRPr="00E23709">
        <w:rPr>
          <w:rFonts w:asciiTheme="minorHAnsi" w:hAnsiTheme="minorHAnsi" w:cstheme="minorHAnsi"/>
          <w:sz w:val="24"/>
          <w:szCs w:val="24"/>
        </w:rPr>
        <w:t>,</w:t>
      </w:r>
    </w:p>
    <w:p w14:paraId="55BA8A4E" w14:textId="77777777" w:rsidR="006D2858" w:rsidRPr="00E23709" w:rsidRDefault="006D2858" w:rsidP="006D2858">
      <w:pPr>
        <w:pStyle w:val="Teksttreci0"/>
        <w:numPr>
          <w:ilvl w:val="0"/>
          <w:numId w:val="5"/>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ustawy z dnia 11 września 2019 r. </w:t>
      </w:r>
      <w:r w:rsidRPr="00E23709">
        <w:rPr>
          <w:rStyle w:val="TeksttreciKursywa"/>
          <w:rFonts w:asciiTheme="minorHAnsi" w:hAnsiTheme="minorHAnsi" w:cstheme="minorHAnsi"/>
          <w:i w:val="0"/>
          <w:iCs w:val="0"/>
          <w:sz w:val="24"/>
          <w:szCs w:val="24"/>
        </w:rPr>
        <w:t>Prawo zamówień publicznych</w:t>
      </w:r>
      <w:r w:rsidRPr="00E23709">
        <w:rPr>
          <w:rFonts w:asciiTheme="minorHAnsi" w:hAnsiTheme="minorHAnsi" w:cstheme="minorHAnsi"/>
          <w:sz w:val="24"/>
          <w:szCs w:val="24"/>
        </w:rPr>
        <w:t xml:space="preserve"> (Dz. U. z 2024 r. poz. </w:t>
      </w:r>
      <w:r w:rsidRPr="00E23709">
        <w:rPr>
          <w:rStyle w:val="TeksttreciTimesNewRoman105pt"/>
          <w:rFonts w:asciiTheme="minorHAnsi" w:eastAsia="Georgia" w:hAnsiTheme="minorHAnsi" w:cstheme="minorHAnsi"/>
          <w:sz w:val="24"/>
          <w:szCs w:val="24"/>
        </w:rPr>
        <w:t xml:space="preserve">1320 z </w:t>
      </w:r>
      <w:proofErr w:type="spellStart"/>
      <w:r w:rsidRPr="00E23709">
        <w:rPr>
          <w:rStyle w:val="TeksttreciTimesNewRoman105pt"/>
          <w:rFonts w:asciiTheme="minorHAnsi" w:eastAsia="Georgia" w:hAnsiTheme="minorHAnsi" w:cstheme="minorHAnsi"/>
          <w:sz w:val="24"/>
          <w:szCs w:val="24"/>
        </w:rPr>
        <w:t>późn</w:t>
      </w:r>
      <w:proofErr w:type="spellEnd"/>
      <w:r w:rsidRPr="00E23709">
        <w:rPr>
          <w:rStyle w:val="TeksttreciTimesNewRoman105pt"/>
          <w:rFonts w:asciiTheme="minorHAnsi" w:eastAsia="Georgia" w:hAnsiTheme="minorHAnsi" w:cstheme="minorHAnsi"/>
          <w:sz w:val="24"/>
          <w:szCs w:val="24"/>
        </w:rPr>
        <w:t>. zm.</w:t>
      </w:r>
      <w:r w:rsidRPr="00E23709">
        <w:rPr>
          <w:rFonts w:asciiTheme="minorHAnsi" w:hAnsiTheme="minorHAnsi" w:cstheme="minorHAnsi"/>
          <w:sz w:val="24"/>
          <w:szCs w:val="24"/>
        </w:rPr>
        <w:t>),</w:t>
      </w:r>
    </w:p>
    <w:p w14:paraId="7058C905" w14:textId="77777777" w:rsidR="006D2858" w:rsidRPr="00E23709" w:rsidRDefault="006D2858" w:rsidP="006D2858">
      <w:pPr>
        <w:pStyle w:val="Teksttreci50"/>
        <w:numPr>
          <w:ilvl w:val="0"/>
          <w:numId w:val="5"/>
        </w:numPr>
        <w:shd w:val="clear" w:color="auto" w:fill="auto"/>
        <w:spacing w:before="120" w:after="120" w:line="240" w:lineRule="auto"/>
        <w:ind w:left="567" w:hanging="283"/>
        <w:rPr>
          <w:rFonts w:asciiTheme="minorHAnsi" w:hAnsiTheme="minorHAnsi" w:cstheme="minorHAnsi"/>
          <w:i w:val="0"/>
          <w:iCs w:val="0"/>
          <w:sz w:val="24"/>
          <w:szCs w:val="24"/>
        </w:rPr>
      </w:pPr>
      <w:r w:rsidRPr="00E23709">
        <w:rPr>
          <w:rStyle w:val="Teksttreci5Bezkursywy"/>
          <w:rFonts w:asciiTheme="minorHAnsi" w:hAnsiTheme="minorHAnsi" w:cstheme="minorHAnsi"/>
          <w:sz w:val="24"/>
          <w:szCs w:val="24"/>
        </w:rPr>
        <w:t xml:space="preserve"> rozporządzenia Ministra Rozwoju i Technologii z dnia 20 grudnia 2021 r.  w sprawie szczegółowego zakresu i formy dokumentacji projektowej, specyfikacji technicznych wykonania i odbioru robót budowlanych oraz programu funkcjonalno-użytkowego (Dz. U. z 2021 r. poz. 2454 </w:t>
      </w:r>
    </w:p>
    <w:p w14:paraId="31093530" w14:textId="70B6C003" w:rsidR="006D2858" w:rsidRPr="00E23709" w:rsidRDefault="006D2858" w:rsidP="00E23709">
      <w:pPr>
        <w:pStyle w:val="Teksttreci0"/>
        <w:numPr>
          <w:ilvl w:val="0"/>
          <w:numId w:val="5"/>
        </w:numPr>
        <w:shd w:val="clear" w:color="auto" w:fill="auto"/>
        <w:spacing w:before="120" w:after="120"/>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Obwieszczenie Ministra Rozwoju i Technologii z dnia 12 lipca 2022 r. w sprawie ogłoszenia jednolitego tekstu rozporządzenia Ministra Rozwoju w sprawie szczegółowego zakresu i formy projektu budowlanego (</w:t>
      </w:r>
      <w:proofErr w:type="spellStart"/>
      <w:r w:rsidRPr="00E23709">
        <w:rPr>
          <w:rFonts w:asciiTheme="minorHAnsi" w:hAnsiTheme="minorHAnsi" w:cstheme="minorHAnsi"/>
          <w:sz w:val="24"/>
          <w:szCs w:val="24"/>
        </w:rPr>
        <w:t>t.j</w:t>
      </w:r>
      <w:proofErr w:type="spellEnd"/>
      <w:r w:rsidRPr="00E23709">
        <w:rPr>
          <w:rFonts w:asciiTheme="minorHAnsi" w:hAnsiTheme="minorHAnsi" w:cstheme="minorHAnsi"/>
          <w:sz w:val="24"/>
          <w:szCs w:val="24"/>
        </w:rPr>
        <w:t>. Dz.U. 2022 poz. 1679 ze zm.)</w:t>
      </w:r>
    </w:p>
    <w:p w14:paraId="494A3E6A" w14:textId="77777777" w:rsidR="006D2858" w:rsidRPr="00E23709" w:rsidRDefault="006D2858" w:rsidP="006D2858">
      <w:pPr>
        <w:pStyle w:val="Teksttreci50"/>
        <w:numPr>
          <w:ilvl w:val="0"/>
          <w:numId w:val="5"/>
        </w:numPr>
        <w:shd w:val="clear" w:color="auto" w:fill="auto"/>
        <w:spacing w:before="120" w:after="120" w:line="240" w:lineRule="auto"/>
        <w:ind w:left="567" w:hanging="283"/>
        <w:rPr>
          <w:rFonts w:asciiTheme="minorHAnsi" w:hAnsiTheme="minorHAnsi" w:cstheme="minorHAnsi"/>
          <w:i w:val="0"/>
          <w:iCs w:val="0"/>
          <w:sz w:val="24"/>
          <w:szCs w:val="24"/>
        </w:rPr>
      </w:pPr>
      <w:r w:rsidRPr="00E23709">
        <w:rPr>
          <w:rStyle w:val="Teksttreci5Bezkursywy"/>
          <w:rFonts w:asciiTheme="minorHAnsi" w:hAnsiTheme="minorHAnsi" w:cstheme="minorHAnsi"/>
          <w:sz w:val="24"/>
          <w:szCs w:val="24"/>
        </w:rPr>
        <w:t xml:space="preserve"> rozporządzenia Ministra Infrastruktury z dnia 23 czerwca 2003 r. </w:t>
      </w:r>
      <w:r w:rsidRPr="00E23709">
        <w:rPr>
          <w:rFonts w:asciiTheme="minorHAnsi" w:hAnsiTheme="minorHAnsi" w:cstheme="minorHAnsi"/>
          <w:i w:val="0"/>
          <w:iCs w:val="0"/>
          <w:sz w:val="24"/>
          <w:szCs w:val="24"/>
        </w:rPr>
        <w:t xml:space="preserve">w sprawie informacji dotyczącej bezpieczeństwa i ochrony zdrowia oraz planu bezpieczeństwa i ochrony zdrowia </w:t>
      </w:r>
      <w:r w:rsidRPr="00E23709">
        <w:rPr>
          <w:rStyle w:val="Teksttreci5Bezkursywy"/>
          <w:rFonts w:asciiTheme="minorHAnsi" w:hAnsiTheme="minorHAnsi" w:cstheme="minorHAnsi"/>
          <w:sz w:val="24"/>
          <w:szCs w:val="24"/>
        </w:rPr>
        <w:t>(Dz. U. z 2003 r. Nr 120, poz. 1126),</w:t>
      </w:r>
    </w:p>
    <w:p w14:paraId="40494964" w14:textId="77777777" w:rsidR="006D2858" w:rsidRPr="00E23709" w:rsidRDefault="006D2858" w:rsidP="006D2858">
      <w:pPr>
        <w:pStyle w:val="Teksttreci0"/>
        <w:numPr>
          <w:ilvl w:val="0"/>
          <w:numId w:val="5"/>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rozporządzenia Ministra Infrastruktury z dnia 24 czerwca 2022 r. w sprawie przepisów techniczno-budowlanych dotyczących dróg publicznych (Dz.U. z 2022 r. poz.1518). </w:t>
      </w:r>
    </w:p>
    <w:p w14:paraId="569155D9" w14:textId="77777777" w:rsidR="006D2858" w:rsidRPr="00E23709" w:rsidRDefault="006D2858" w:rsidP="006D2858">
      <w:pPr>
        <w:pStyle w:val="Teksttreci0"/>
        <w:numPr>
          <w:ilvl w:val="0"/>
          <w:numId w:val="5"/>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rozporządzenia Ministra Infrastruktury z dnia 12 kwietnia 2002 r. </w:t>
      </w:r>
      <w:r w:rsidRPr="00E23709">
        <w:rPr>
          <w:rStyle w:val="TeksttreciKursywa"/>
          <w:rFonts w:asciiTheme="minorHAnsi" w:hAnsiTheme="minorHAnsi" w:cstheme="minorHAnsi"/>
          <w:i w:val="0"/>
          <w:iCs w:val="0"/>
          <w:sz w:val="24"/>
          <w:szCs w:val="24"/>
        </w:rPr>
        <w:t>w sprawie warunków technicznych, jakim powinny odpowiadać budynki i ich usytuowanie</w:t>
      </w:r>
      <w:r w:rsidRPr="00E23709">
        <w:rPr>
          <w:rFonts w:asciiTheme="minorHAnsi" w:hAnsiTheme="minorHAnsi" w:cstheme="minorHAnsi"/>
          <w:sz w:val="24"/>
          <w:szCs w:val="24"/>
        </w:rPr>
        <w:t xml:space="preserve"> (Dz. U. z 2022 r. poz. 1225</w:t>
      </w:r>
    </w:p>
    <w:p w14:paraId="20973B7A" w14:textId="77777777" w:rsidR="006D2858" w:rsidRPr="00E23709" w:rsidRDefault="006D2858" w:rsidP="006D2858">
      <w:pPr>
        <w:pStyle w:val="Teksttreci50"/>
        <w:numPr>
          <w:ilvl w:val="0"/>
          <w:numId w:val="5"/>
        </w:numPr>
        <w:shd w:val="clear" w:color="auto" w:fill="auto"/>
        <w:spacing w:before="120" w:after="120" w:line="240" w:lineRule="auto"/>
        <w:ind w:left="567" w:hanging="283"/>
        <w:rPr>
          <w:rFonts w:asciiTheme="minorHAnsi" w:hAnsiTheme="minorHAnsi" w:cstheme="minorHAnsi"/>
          <w:i w:val="0"/>
          <w:iCs w:val="0"/>
          <w:sz w:val="24"/>
          <w:szCs w:val="24"/>
        </w:rPr>
      </w:pPr>
      <w:r w:rsidRPr="00E23709">
        <w:rPr>
          <w:rFonts w:asciiTheme="minorHAnsi" w:hAnsiTheme="minorHAnsi" w:cstheme="minorHAnsi"/>
          <w:i w:val="0"/>
          <w:iCs w:val="0"/>
          <w:sz w:val="24"/>
          <w:szCs w:val="24"/>
        </w:rPr>
        <w:t xml:space="preserve">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 z </w:t>
      </w:r>
      <w:proofErr w:type="spellStart"/>
      <w:r w:rsidRPr="00E23709">
        <w:rPr>
          <w:rFonts w:asciiTheme="minorHAnsi" w:hAnsiTheme="minorHAnsi" w:cstheme="minorHAnsi"/>
          <w:i w:val="0"/>
          <w:iCs w:val="0"/>
          <w:sz w:val="24"/>
          <w:szCs w:val="24"/>
        </w:rPr>
        <w:t>późn</w:t>
      </w:r>
      <w:proofErr w:type="spellEnd"/>
      <w:r w:rsidRPr="00E23709">
        <w:rPr>
          <w:rFonts w:asciiTheme="minorHAnsi" w:hAnsiTheme="minorHAnsi" w:cstheme="minorHAnsi"/>
          <w:i w:val="0"/>
          <w:iCs w:val="0"/>
          <w:sz w:val="24"/>
          <w:szCs w:val="24"/>
        </w:rPr>
        <w:t>. zm.),</w:t>
      </w:r>
    </w:p>
    <w:p w14:paraId="64D18266" w14:textId="77777777" w:rsidR="006D2858" w:rsidRPr="00E23709" w:rsidRDefault="006D2858" w:rsidP="006D2858">
      <w:pPr>
        <w:pStyle w:val="Teksttreci0"/>
        <w:numPr>
          <w:ilvl w:val="0"/>
          <w:numId w:val="4"/>
        </w:numPr>
        <w:shd w:val="clear" w:color="auto" w:fill="auto"/>
        <w:spacing w:before="120" w:after="120" w:line="240" w:lineRule="auto"/>
        <w:ind w:hanging="260"/>
        <w:rPr>
          <w:rFonts w:asciiTheme="minorHAnsi" w:hAnsiTheme="minorHAnsi" w:cstheme="minorHAnsi"/>
          <w:sz w:val="24"/>
          <w:szCs w:val="24"/>
        </w:rPr>
      </w:pPr>
      <w:r w:rsidRPr="00E23709">
        <w:rPr>
          <w:rFonts w:asciiTheme="minorHAnsi" w:hAnsiTheme="minorHAnsi" w:cstheme="minorHAnsi"/>
          <w:sz w:val="24"/>
          <w:szCs w:val="24"/>
        </w:rPr>
        <w:t>Ponadto do obowiązków Wykonawcy w ramach ustalonego w niniejszej umowie wynagrodzenia należy:</w:t>
      </w:r>
    </w:p>
    <w:p w14:paraId="54845D0B"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lastRenderedPageBreak/>
        <w:t>zapewnienie udziału w opracowaniu projektów osób posiadających uprawnienia budowlane do projektowania w odpowiedniej specjalności oraz wzajemne koordynowanie techniczne wykonanych przez te osoby opracowań projektowych, z uwzględnieniem specyfiki projektowanego obiektu,</w:t>
      </w:r>
    </w:p>
    <w:p w14:paraId="74F24E9A" w14:textId="524A3285"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opracowanie Przedmiotu Umowy w sposób zapewniający Zamawiającemu opisanie przedmiotu zamówienia na roboty budowlane, zgodnie z wymogami określonymi w art. 99-103 ustawy Prawo zamówień publicznych oraz w zgodzie z opisem przedmiotu zamówienia w zakresie niezbędnym do ogłoszenia przetargu na realizację robót budowlanych. Wykonawca nie może opisać przedmiotu zamówienia przez wskazanie w dokumentacji znaków towarowych, patentów lub pochodzenia, źródła lub szczególnego procesu, który charakteryzuje produkty lub usługi dostarczane przez konkretnego Wykonawcę, jeżeli mogłoby to prowadzić do uprzywilejowania lub wyeliminowania niektórych wykonawców lub produktów, chyba że jest to uzasadnione specyfiką przedmiotu zamówienia </w:t>
      </w:r>
      <w:r w:rsidRPr="00E23709">
        <w:rPr>
          <w:rFonts w:asciiTheme="minorHAnsi" w:hAnsiTheme="minorHAnsi" w:cstheme="minorHAnsi"/>
          <w:sz w:val="24"/>
          <w:szCs w:val="24"/>
        </w:rPr>
        <w:br/>
        <w:t>i Wykonawca nie może go opisać za pomocą dostatecznie dokładnych określeń, a wskazaniu takiemu towarzyszą wyrazy „lub równoważny", wówczas obowiązkiem Wykonawcy jest podanie warunków równoważności,</w:t>
      </w:r>
    </w:p>
    <w:p w14:paraId="0EBE6176"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branie udziału w spotkaniach koordynacyjnych zwołanych przez Zamawiającego </w:t>
      </w:r>
      <w:r w:rsidRPr="00E23709">
        <w:rPr>
          <w:rStyle w:val="TeksttreciTimesNewRoman55ptMaelitery"/>
          <w:rFonts w:asciiTheme="minorHAnsi" w:eastAsia="Georgia" w:hAnsiTheme="minorHAnsi" w:cstheme="minorHAnsi"/>
          <w:sz w:val="24"/>
          <w:szCs w:val="24"/>
        </w:rPr>
        <w:t xml:space="preserve">w </w:t>
      </w:r>
      <w:r w:rsidRPr="00E23709">
        <w:rPr>
          <w:rFonts w:asciiTheme="minorHAnsi" w:hAnsiTheme="minorHAnsi" w:cstheme="minorHAnsi"/>
          <w:sz w:val="24"/>
          <w:szCs w:val="24"/>
        </w:rPr>
        <w:t>trakcie projektowania w celu omawiania problemów projektowych i dokonywania niezbędnych uzgodnień,</w:t>
      </w:r>
    </w:p>
    <w:p w14:paraId="38AD948E"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uzyskanie wszystkich wymaganych prawem opinii oraz uzgodnień, </w:t>
      </w:r>
    </w:p>
    <w:p w14:paraId="7628D743"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wyjaśnianie wątpliwości dotyczących projektu i zawartych w nim rozwiązań,</w:t>
      </w:r>
    </w:p>
    <w:p w14:paraId="17D710B7"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zapewnienie skoordynowania projektów branżowych,</w:t>
      </w:r>
    </w:p>
    <w:p w14:paraId="30A8FB32"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sprawdzenie wykonanego Przedmiotu Umowy pod względem jego zgodności z obowiązującymi przepisami prawa, w tym Prawa budowlanego oraz obowiązującymi normami dotyczącymi projektowania, przez osobę posiadającą odpowiednie uprawnienia budowlane do projektowania, w ramach wynagrodzenia za wykonanie Przedmiotu Umowy,</w:t>
      </w:r>
    </w:p>
    <w:p w14:paraId="5DB98846"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udzielanie Zamawiającemu w terminie wskazanym przez Zamawiającego pisemnych wyjaśnień na pytania wykonawców w toku postępowania o udzielenie zamówienia publicznego na wykonanie robót,</w:t>
      </w:r>
    </w:p>
    <w:p w14:paraId="31ADE0D6" w14:textId="77777777" w:rsidR="006D2858" w:rsidRPr="00E23709" w:rsidRDefault="006D2858" w:rsidP="00E23709">
      <w:pPr>
        <w:pStyle w:val="Teksttreci0"/>
        <w:numPr>
          <w:ilvl w:val="0"/>
          <w:numId w:val="6"/>
        </w:numPr>
        <w:shd w:val="clear" w:color="auto" w:fill="FFFFFF" w:themeFill="background1"/>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wprowadzanie poprawek lub uzupełnień do wykonanej i przekazanej Zamawiającemu dokumentacji projektowej, których potrzeba wprowadzenia wynikła w trakcie prowadzonego postępowania o udzielenie zamówienia publicznego na wykonanie robót budowlanych,</w:t>
      </w:r>
    </w:p>
    <w:p w14:paraId="769751CC" w14:textId="77777777" w:rsidR="006D2858" w:rsidRPr="00E23709" w:rsidRDefault="006D2858" w:rsidP="00E23709">
      <w:pPr>
        <w:pStyle w:val="Teksttreci0"/>
        <w:numPr>
          <w:ilvl w:val="0"/>
          <w:numId w:val="6"/>
        </w:numPr>
        <w:shd w:val="clear" w:color="auto" w:fill="auto"/>
        <w:spacing w:before="120" w:after="120" w:line="240" w:lineRule="auto"/>
        <w:ind w:left="426" w:hanging="284"/>
        <w:rPr>
          <w:rFonts w:asciiTheme="minorHAnsi" w:hAnsiTheme="minorHAnsi" w:cstheme="minorHAnsi"/>
          <w:sz w:val="24"/>
          <w:szCs w:val="24"/>
        </w:rPr>
      </w:pPr>
      <w:r w:rsidRPr="00E23709">
        <w:rPr>
          <w:rFonts w:asciiTheme="minorHAnsi" w:hAnsiTheme="minorHAnsi" w:cstheme="minorHAnsi"/>
          <w:sz w:val="24"/>
          <w:szCs w:val="24"/>
        </w:rPr>
        <w:t xml:space="preserve"> użycie do wykonania Przedmiotu umowy własnych materiałów i narzędzi.</w:t>
      </w:r>
    </w:p>
    <w:p w14:paraId="2629FA12" w14:textId="77777777" w:rsidR="006D2858" w:rsidRPr="00E23709" w:rsidRDefault="006D2858" w:rsidP="006D2858">
      <w:pPr>
        <w:pStyle w:val="Teksttreci0"/>
        <w:numPr>
          <w:ilvl w:val="0"/>
          <w:numId w:val="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Wykonawca jest zobowiązany przekazać Zamawiającemu dokumentację projektowo- kosztorysową w wersji papierowej oraz elektronicznej w następujących ilościach:</w:t>
      </w:r>
    </w:p>
    <w:p w14:paraId="336B3ADD"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Wielobranżowe projekty budowlane i wykonawcze w formie papierowej w 5 egzemplarzach,</w:t>
      </w:r>
    </w:p>
    <w:p w14:paraId="33BDFE36" w14:textId="77777777" w:rsidR="006D2858"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Wielobranżowe projekty budowlane i wykonawcze w formie elektronicznej w formacie pdf w 2 egzemplarzach na płycie CD,</w:t>
      </w:r>
    </w:p>
    <w:p w14:paraId="16C3A2CE" w14:textId="392A6269" w:rsidR="003766EF" w:rsidRPr="00E23709" w:rsidRDefault="003766EF"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Pr>
          <w:rFonts w:asciiTheme="minorHAnsi" w:hAnsiTheme="minorHAnsi" w:cstheme="minorHAnsi"/>
          <w:sz w:val="24"/>
          <w:szCs w:val="24"/>
        </w:rPr>
        <w:lastRenderedPageBreak/>
        <w:t>Projekt techniczny w 2 egzemplarzach</w:t>
      </w:r>
    </w:p>
    <w:p w14:paraId="1ACE33DD"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Przedmiary robót w formie papierowej w 2 egzemplarzach,</w:t>
      </w:r>
    </w:p>
    <w:p w14:paraId="73A85B61"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Przedmiary robót w formie elektronicznej w formacie pdf oraz w wersji edytowalnej na płycie CD</w:t>
      </w:r>
    </w:p>
    <w:p w14:paraId="1CC69DFD"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Kosztorysy inwestorskie w formie papierowej w 2 egzemplarzach,</w:t>
      </w:r>
    </w:p>
    <w:p w14:paraId="0AA7AF3B"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Kosztorysy inwestorskie w formie elektronicznej w formacie pdf na płycie CD</w:t>
      </w:r>
    </w:p>
    <w:p w14:paraId="5DFA2660"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Specyfikacje techniczne ogólne i szczegółowe wykonania i odbioru robót budowlanych w formie papierowej w 2 egzemplarzach,</w:t>
      </w:r>
    </w:p>
    <w:p w14:paraId="609F16B3"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Specyfikacje techniczne ogólne i szczegółowe wykonania i odbioru robót budowlanych w formie elektronicznej w formacie pdf na płycie CD</w:t>
      </w:r>
    </w:p>
    <w:p w14:paraId="5236CB76" w14:textId="77777777" w:rsidR="006D2858" w:rsidRPr="00E23709" w:rsidRDefault="006D2858" w:rsidP="006D2858">
      <w:pPr>
        <w:pStyle w:val="Teksttreci0"/>
        <w:numPr>
          <w:ilvl w:val="0"/>
          <w:numId w:val="7"/>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Schematy, plany i rysunki winny być dostarczone w formie elektronicznej w formacie pdf na płycie CD</w:t>
      </w:r>
    </w:p>
    <w:p w14:paraId="1B284011" w14:textId="7A287AA2" w:rsidR="006D2858" w:rsidRPr="00E23709" w:rsidRDefault="006D2858" w:rsidP="006D2858">
      <w:pPr>
        <w:pStyle w:val="Teksttreci0"/>
        <w:numPr>
          <w:ilvl w:val="0"/>
          <w:numId w:val="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 Wszystkie uzgodnienia do projektu budowlanego należy dostarczyć w oryginalnych egzemplarzach. </w:t>
      </w:r>
    </w:p>
    <w:p w14:paraId="722E899D" w14:textId="77777777" w:rsidR="006D2858" w:rsidRPr="00E23709" w:rsidRDefault="006D2858" w:rsidP="006D2858">
      <w:pPr>
        <w:pStyle w:val="Nagwek620"/>
        <w:keepNext/>
        <w:keepLines/>
        <w:shd w:val="clear" w:color="auto" w:fill="auto"/>
        <w:spacing w:before="120" w:after="120" w:line="240" w:lineRule="auto"/>
        <w:jc w:val="center"/>
        <w:rPr>
          <w:rFonts w:asciiTheme="minorHAnsi" w:hAnsiTheme="minorHAnsi" w:cstheme="minorHAnsi"/>
          <w:sz w:val="24"/>
          <w:szCs w:val="24"/>
        </w:rPr>
      </w:pPr>
      <w:bookmarkStart w:id="2" w:name="bookmark6"/>
    </w:p>
    <w:p w14:paraId="7E624A23" w14:textId="77777777" w:rsidR="006D2858" w:rsidRPr="00E23709" w:rsidRDefault="006D2858" w:rsidP="006D2858">
      <w:pPr>
        <w:pStyle w:val="Nagwek620"/>
        <w:keepNext/>
        <w:keepLines/>
        <w:shd w:val="clear" w:color="auto" w:fill="auto"/>
        <w:spacing w:before="120" w:after="120" w:line="240" w:lineRule="auto"/>
        <w:jc w:val="center"/>
        <w:rPr>
          <w:rFonts w:asciiTheme="minorHAnsi" w:hAnsiTheme="minorHAnsi" w:cstheme="minorHAnsi"/>
          <w:sz w:val="24"/>
          <w:szCs w:val="24"/>
        </w:rPr>
      </w:pPr>
      <w:r w:rsidRPr="00E23709">
        <w:rPr>
          <w:rFonts w:asciiTheme="minorHAnsi" w:hAnsiTheme="minorHAnsi" w:cstheme="minorHAnsi"/>
          <w:sz w:val="24"/>
          <w:szCs w:val="24"/>
        </w:rPr>
        <w:t>§ 4</w:t>
      </w:r>
      <w:bookmarkEnd w:id="2"/>
    </w:p>
    <w:p w14:paraId="1BC31588"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Obowiązki Zamawiającego</w:t>
      </w:r>
    </w:p>
    <w:p w14:paraId="261DBCC7" w14:textId="77777777" w:rsidR="006D2858" w:rsidRPr="00E23709" w:rsidRDefault="006D2858" w:rsidP="006D2858">
      <w:pPr>
        <w:pStyle w:val="Teksttreci0"/>
        <w:shd w:val="clear" w:color="auto" w:fill="auto"/>
        <w:spacing w:before="120" w:after="120" w:line="240" w:lineRule="auto"/>
        <w:ind w:firstLine="0"/>
        <w:rPr>
          <w:rFonts w:asciiTheme="minorHAnsi" w:hAnsiTheme="minorHAnsi" w:cstheme="minorHAnsi"/>
          <w:sz w:val="24"/>
          <w:szCs w:val="24"/>
        </w:rPr>
      </w:pPr>
      <w:r w:rsidRPr="00E23709">
        <w:rPr>
          <w:rFonts w:asciiTheme="minorHAnsi" w:hAnsiTheme="minorHAnsi" w:cstheme="minorHAnsi"/>
          <w:sz w:val="24"/>
          <w:szCs w:val="24"/>
        </w:rPr>
        <w:t>Do obowiązków Zamawiającego należy:</w:t>
      </w:r>
    </w:p>
    <w:p w14:paraId="5DDFE4E0" w14:textId="77777777" w:rsidR="006D2858" w:rsidRPr="00E23709" w:rsidRDefault="006D2858" w:rsidP="006D2858">
      <w:pPr>
        <w:pStyle w:val="Teksttreci0"/>
        <w:numPr>
          <w:ilvl w:val="0"/>
          <w:numId w:val="8"/>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 udostępnienie posiadanych danych, materiałów i dokumentacji będących w posiadaniu Zamawiającego oraz udzielenie niezbędnych pełnomocnictw w celu prawidłowego wykonania Przedmiotu umowy,</w:t>
      </w:r>
    </w:p>
    <w:p w14:paraId="715C4342" w14:textId="7DF59C92" w:rsidR="006D2858" w:rsidRPr="00E23709" w:rsidRDefault="006D2858" w:rsidP="006D2858">
      <w:pPr>
        <w:pStyle w:val="Teksttreci0"/>
        <w:numPr>
          <w:ilvl w:val="0"/>
          <w:numId w:val="8"/>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 odbiór Przedmiotu umowy </w:t>
      </w:r>
    </w:p>
    <w:p w14:paraId="7B8D2BAA" w14:textId="77777777" w:rsidR="006D2858" w:rsidRPr="00E23709" w:rsidRDefault="006D2858" w:rsidP="006D2858">
      <w:pPr>
        <w:pStyle w:val="Teksttreci0"/>
        <w:numPr>
          <w:ilvl w:val="0"/>
          <w:numId w:val="8"/>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 zapłata wynagrodzenia przysługującego Wykonawcy za wykonanie Przedmiotu niniejszej umowy.</w:t>
      </w:r>
    </w:p>
    <w:p w14:paraId="71D12027" w14:textId="77777777" w:rsidR="006D2858" w:rsidRPr="00E23709" w:rsidRDefault="006D2858" w:rsidP="006D2858">
      <w:pPr>
        <w:pStyle w:val="Nagwek420"/>
        <w:keepNext/>
        <w:keepLines/>
        <w:shd w:val="clear" w:color="auto" w:fill="auto"/>
        <w:spacing w:before="120" w:after="120" w:line="240" w:lineRule="auto"/>
        <w:jc w:val="center"/>
        <w:rPr>
          <w:rFonts w:asciiTheme="minorHAnsi" w:hAnsiTheme="minorHAnsi" w:cstheme="minorHAnsi"/>
          <w:sz w:val="24"/>
          <w:szCs w:val="24"/>
        </w:rPr>
      </w:pPr>
      <w:bookmarkStart w:id="3" w:name="bookmark7"/>
      <w:r w:rsidRPr="00E23709">
        <w:rPr>
          <w:rFonts w:asciiTheme="minorHAnsi" w:hAnsiTheme="minorHAnsi" w:cstheme="minorHAnsi"/>
          <w:sz w:val="24"/>
          <w:szCs w:val="24"/>
        </w:rPr>
        <w:t>§5</w:t>
      </w:r>
      <w:bookmarkEnd w:id="3"/>
    </w:p>
    <w:p w14:paraId="7ECB5AB2"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Wynagrodzenie</w:t>
      </w:r>
    </w:p>
    <w:p w14:paraId="5A635978" w14:textId="064DB9DC" w:rsidR="006D2858" w:rsidRPr="00E23709" w:rsidRDefault="006D2858" w:rsidP="006D2858">
      <w:pPr>
        <w:pStyle w:val="Teksttreci0"/>
        <w:numPr>
          <w:ilvl w:val="0"/>
          <w:numId w:val="9"/>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 xml:space="preserve"> Łączne wynagrodzenie Wykonawcy za wykonanie Przedmiotu Umowy określonego w </w:t>
      </w:r>
      <w:r w:rsidRPr="00E23709">
        <w:rPr>
          <w:rFonts w:asciiTheme="minorHAnsi" w:hAnsiTheme="minorHAnsi" w:cstheme="minorHAnsi"/>
          <w:sz w:val="24"/>
          <w:szCs w:val="24"/>
        </w:rPr>
        <w:br/>
        <w:t xml:space="preserve">§ 1 ustalone jako wynagrodzenie ryczałtowe wynosi   </w:t>
      </w:r>
      <w:proofErr w:type="gramStart"/>
      <w:r w:rsidR="00324816">
        <w:rPr>
          <w:rFonts w:asciiTheme="minorHAnsi" w:hAnsiTheme="minorHAnsi" w:cstheme="minorHAnsi"/>
          <w:sz w:val="24"/>
          <w:szCs w:val="24"/>
        </w:rPr>
        <w:t>…….</w:t>
      </w:r>
      <w:proofErr w:type="gramEnd"/>
      <w:r w:rsidR="00324816">
        <w:rPr>
          <w:rFonts w:asciiTheme="minorHAnsi" w:hAnsiTheme="minorHAnsi" w:cstheme="minorHAnsi"/>
          <w:sz w:val="24"/>
          <w:szCs w:val="24"/>
        </w:rPr>
        <w:t>.</w:t>
      </w:r>
      <w:r w:rsidRPr="00E23709">
        <w:rPr>
          <w:rFonts w:asciiTheme="minorHAnsi" w:hAnsiTheme="minorHAnsi" w:cstheme="minorHAnsi"/>
          <w:sz w:val="24"/>
          <w:szCs w:val="24"/>
        </w:rPr>
        <w:t xml:space="preserve">          </w:t>
      </w:r>
      <w:r w:rsidRPr="00E23709">
        <w:rPr>
          <w:rStyle w:val="TeksttreciPogrubienie"/>
          <w:rFonts w:asciiTheme="minorHAnsi" w:hAnsiTheme="minorHAnsi" w:cstheme="minorHAnsi"/>
          <w:sz w:val="24"/>
          <w:szCs w:val="24"/>
        </w:rPr>
        <w:t xml:space="preserve">zł brutto </w:t>
      </w:r>
      <w:r w:rsidRPr="00E23709">
        <w:rPr>
          <w:rFonts w:asciiTheme="minorHAnsi" w:hAnsiTheme="minorHAnsi" w:cstheme="minorHAnsi"/>
          <w:sz w:val="24"/>
          <w:szCs w:val="24"/>
        </w:rPr>
        <w:t>w tym VAT (</w:t>
      </w:r>
      <w:proofErr w:type="gramStart"/>
      <w:r w:rsidRPr="00E23709">
        <w:rPr>
          <w:rFonts w:asciiTheme="minorHAnsi" w:hAnsiTheme="minorHAnsi" w:cstheme="minorHAnsi"/>
          <w:sz w:val="24"/>
          <w:szCs w:val="24"/>
        </w:rPr>
        <w:t>słownie:  zł</w:t>
      </w:r>
      <w:proofErr w:type="gramEnd"/>
      <w:r w:rsidRPr="00E23709">
        <w:rPr>
          <w:rFonts w:asciiTheme="minorHAnsi" w:hAnsiTheme="minorHAnsi" w:cstheme="minorHAnsi"/>
          <w:sz w:val="24"/>
          <w:szCs w:val="24"/>
        </w:rPr>
        <w:t>).</w:t>
      </w:r>
    </w:p>
    <w:p w14:paraId="44BB06EC" w14:textId="77777777" w:rsidR="006D2858" w:rsidRPr="00E23709" w:rsidRDefault="006D2858" w:rsidP="006D2858">
      <w:pPr>
        <w:pStyle w:val="Teksttreci0"/>
        <w:numPr>
          <w:ilvl w:val="0"/>
          <w:numId w:val="14"/>
        </w:numPr>
        <w:shd w:val="clear" w:color="auto" w:fill="auto"/>
        <w:spacing w:before="120" w:after="120" w:line="240" w:lineRule="auto"/>
        <w:ind w:left="284" w:hanging="284"/>
        <w:rPr>
          <w:rFonts w:asciiTheme="minorHAnsi" w:hAnsiTheme="minorHAnsi" w:cstheme="minorHAnsi"/>
          <w:sz w:val="24"/>
          <w:szCs w:val="24"/>
        </w:rPr>
      </w:pPr>
      <w:r w:rsidRPr="00E23709">
        <w:rPr>
          <w:rFonts w:asciiTheme="minorHAnsi" w:hAnsiTheme="minorHAnsi" w:cstheme="minorHAnsi"/>
          <w:sz w:val="24"/>
          <w:szCs w:val="24"/>
        </w:rPr>
        <w:t>Wynagrodzenie, o którym mowa w ust. 1, wyczerpuje wszelkie roszczenia Wykonawcy związane z wykonaniem Przedmiotu Umowy wraz z innymi opracowaniami, o których mowa w umowie, a w szczególności koszty: opinii, decyzji, uzgodnień i zatwierdzeń przez uprawnione jednostki i urzędy zgodnie z wymogami przepisów prawa oraz wynagrodzenie za przeniesienie autorskich praw majątkowych.</w:t>
      </w:r>
    </w:p>
    <w:p w14:paraId="5605613A" w14:textId="60C71635" w:rsidR="006D2858" w:rsidRPr="00E23709" w:rsidRDefault="006D2858" w:rsidP="006D2858">
      <w:pPr>
        <w:pStyle w:val="Teksttreci0"/>
        <w:numPr>
          <w:ilvl w:val="0"/>
          <w:numId w:val="14"/>
        </w:numPr>
        <w:shd w:val="clear" w:color="auto" w:fill="auto"/>
        <w:spacing w:before="120" w:after="120" w:line="240" w:lineRule="auto"/>
        <w:ind w:left="284" w:hanging="284"/>
        <w:rPr>
          <w:rFonts w:asciiTheme="minorHAnsi" w:hAnsiTheme="minorHAnsi" w:cstheme="minorHAnsi"/>
          <w:sz w:val="24"/>
          <w:szCs w:val="24"/>
        </w:rPr>
      </w:pPr>
      <w:r w:rsidRPr="00E23709">
        <w:rPr>
          <w:rStyle w:val="Teksttreci4Bezpogrubienia"/>
          <w:rFonts w:asciiTheme="minorHAnsi" w:hAnsiTheme="minorHAnsi" w:cstheme="minorHAnsi"/>
          <w:b w:val="0"/>
          <w:bCs w:val="0"/>
          <w:sz w:val="24"/>
          <w:szCs w:val="24"/>
        </w:rPr>
        <w:t xml:space="preserve"> Rozliczenie wynagrodzenia za wykonanie przedmiotu umowy, określonego w ust. 1 pkt 1 nastąpi jedną fakturą wystawioną</w:t>
      </w:r>
      <w:r w:rsidRPr="00E23709">
        <w:rPr>
          <w:rStyle w:val="Teksttreci4Bezpogrubienia"/>
          <w:rFonts w:asciiTheme="minorHAnsi" w:hAnsiTheme="minorHAnsi" w:cstheme="minorHAnsi"/>
          <w:sz w:val="24"/>
          <w:szCs w:val="24"/>
        </w:rPr>
        <w:t xml:space="preserve"> </w:t>
      </w:r>
      <w:r w:rsidRPr="00E23709">
        <w:rPr>
          <w:rFonts w:asciiTheme="minorHAnsi" w:hAnsiTheme="minorHAnsi" w:cstheme="minorHAnsi"/>
          <w:sz w:val="24"/>
          <w:szCs w:val="24"/>
        </w:rPr>
        <w:t xml:space="preserve">po podpisaniu protokołu odbioru końcowego oraz </w:t>
      </w:r>
      <w:r w:rsidR="004E176F" w:rsidRPr="00E23709">
        <w:rPr>
          <w:rFonts w:asciiTheme="minorHAnsi" w:hAnsiTheme="minorHAnsi" w:cstheme="minorHAnsi"/>
          <w:sz w:val="24"/>
          <w:szCs w:val="24"/>
        </w:rPr>
        <w:t xml:space="preserve">po </w:t>
      </w:r>
      <w:r w:rsidRPr="00E23709">
        <w:rPr>
          <w:rFonts w:asciiTheme="minorHAnsi" w:hAnsiTheme="minorHAnsi" w:cstheme="minorHAnsi"/>
          <w:sz w:val="24"/>
          <w:szCs w:val="24"/>
        </w:rPr>
        <w:t>złożeni</w:t>
      </w:r>
      <w:r w:rsidR="004E176F" w:rsidRPr="00E23709">
        <w:rPr>
          <w:rFonts w:asciiTheme="minorHAnsi" w:hAnsiTheme="minorHAnsi" w:cstheme="minorHAnsi"/>
          <w:sz w:val="24"/>
          <w:szCs w:val="24"/>
        </w:rPr>
        <w:t>u</w:t>
      </w:r>
      <w:r w:rsidRPr="00E23709">
        <w:rPr>
          <w:rFonts w:asciiTheme="minorHAnsi" w:hAnsiTheme="minorHAnsi" w:cstheme="minorHAnsi"/>
          <w:sz w:val="24"/>
          <w:szCs w:val="24"/>
        </w:rPr>
        <w:t xml:space="preserve"> dokumentacji w celu uzyskania pozwolenia na budowę. </w:t>
      </w:r>
    </w:p>
    <w:p w14:paraId="276FD194"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Zapłata wynagrodzenia, o którym mowa w ust. 1 nastąpi przelewem na rachunek bankowy wykonawcy wskazany na fakturze, w terminie do 21 dni od dnia doręczenia </w:t>
      </w:r>
      <w:r w:rsidRPr="00E23709">
        <w:rPr>
          <w:rFonts w:asciiTheme="minorHAnsi" w:hAnsiTheme="minorHAnsi" w:cstheme="minorHAnsi"/>
          <w:sz w:val="24"/>
          <w:szCs w:val="24"/>
        </w:rPr>
        <w:lastRenderedPageBreak/>
        <w:t>zamawiającemu prawidłowo wystawionej faktury VAT. 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07C7D6A3" w14:textId="3EB7B296"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Faktur</w:t>
      </w:r>
      <w:r w:rsidR="00FF1F20" w:rsidRPr="00E23709">
        <w:rPr>
          <w:rFonts w:asciiTheme="minorHAnsi" w:hAnsiTheme="minorHAnsi" w:cstheme="minorHAnsi"/>
          <w:sz w:val="24"/>
          <w:szCs w:val="24"/>
        </w:rPr>
        <w:t>a</w:t>
      </w:r>
      <w:r w:rsidRPr="00E23709">
        <w:rPr>
          <w:rFonts w:asciiTheme="minorHAnsi" w:hAnsiTheme="minorHAnsi" w:cstheme="minorHAnsi"/>
          <w:sz w:val="24"/>
          <w:szCs w:val="24"/>
        </w:rPr>
        <w:t xml:space="preserve"> dokumentując</w:t>
      </w:r>
      <w:r w:rsidR="00FF1F20" w:rsidRPr="00E23709">
        <w:rPr>
          <w:rFonts w:asciiTheme="minorHAnsi" w:hAnsiTheme="minorHAnsi" w:cstheme="minorHAnsi"/>
          <w:sz w:val="24"/>
          <w:szCs w:val="24"/>
        </w:rPr>
        <w:t>a</w:t>
      </w:r>
      <w:r w:rsidRPr="00E23709">
        <w:rPr>
          <w:rFonts w:asciiTheme="minorHAnsi" w:hAnsiTheme="minorHAnsi" w:cstheme="minorHAnsi"/>
          <w:sz w:val="24"/>
          <w:szCs w:val="24"/>
        </w:rPr>
        <w:t xml:space="preserve"> realizację niniejszej umowy prac będ</w:t>
      </w:r>
      <w:r w:rsidR="00FF1F20" w:rsidRPr="00E23709">
        <w:rPr>
          <w:rFonts w:asciiTheme="minorHAnsi" w:hAnsiTheme="minorHAnsi" w:cstheme="minorHAnsi"/>
          <w:sz w:val="24"/>
          <w:szCs w:val="24"/>
        </w:rPr>
        <w:t>zie</w:t>
      </w:r>
      <w:r w:rsidRPr="00E23709">
        <w:rPr>
          <w:rFonts w:asciiTheme="minorHAnsi" w:hAnsiTheme="minorHAnsi" w:cstheme="minorHAnsi"/>
          <w:sz w:val="24"/>
          <w:szCs w:val="24"/>
        </w:rPr>
        <w:t xml:space="preserve"> wystawian</w:t>
      </w:r>
      <w:r w:rsidR="00FF1F20" w:rsidRPr="00E23709">
        <w:rPr>
          <w:rFonts w:asciiTheme="minorHAnsi" w:hAnsiTheme="minorHAnsi" w:cstheme="minorHAnsi"/>
          <w:sz w:val="24"/>
          <w:szCs w:val="24"/>
        </w:rPr>
        <w:t>a</w:t>
      </w:r>
      <w:r w:rsidRPr="00E23709">
        <w:rPr>
          <w:rFonts w:asciiTheme="minorHAnsi" w:hAnsiTheme="minorHAnsi" w:cstheme="minorHAnsi"/>
          <w:sz w:val="24"/>
          <w:szCs w:val="24"/>
        </w:rPr>
        <w:t xml:space="preserve"> i przesyłan</w:t>
      </w:r>
      <w:r w:rsidR="00FF1F20" w:rsidRPr="00E23709">
        <w:rPr>
          <w:rFonts w:asciiTheme="minorHAnsi" w:hAnsiTheme="minorHAnsi" w:cstheme="minorHAnsi"/>
          <w:sz w:val="24"/>
          <w:szCs w:val="24"/>
        </w:rPr>
        <w:t>a</w:t>
      </w:r>
      <w:r w:rsidRPr="00E23709">
        <w:rPr>
          <w:rFonts w:asciiTheme="minorHAnsi" w:hAnsiTheme="minorHAnsi" w:cstheme="minorHAnsi"/>
          <w:sz w:val="24"/>
          <w:szCs w:val="24"/>
        </w:rPr>
        <w:t xml:space="preserve"> w formie faktur</w:t>
      </w:r>
      <w:r w:rsidR="00FF1F20" w:rsidRPr="00E23709">
        <w:rPr>
          <w:rFonts w:asciiTheme="minorHAnsi" w:hAnsiTheme="minorHAnsi" w:cstheme="minorHAnsi"/>
          <w:sz w:val="24"/>
          <w:szCs w:val="24"/>
        </w:rPr>
        <w:t>y</w:t>
      </w:r>
      <w:r w:rsidRPr="00E23709">
        <w:rPr>
          <w:rFonts w:asciiTheme="minorHAnsi" w:hAnsiTheme="minorHAnsi" w:cstheme="minorHAnsi"/>
          <w:sz w:val="24"/>
          <w:szCs w:val="24"/>
        </w:rPr>
        <w:t xml:space="preserve"> ustrukturyzowan</w:t>
      </w:r>
      <w:r w:rsidR="00FF1F20" w:rsidRPr="00E23709">
        <w:rPr>
          <w:rFonts w:asciiTheme="minorHAnsi" w:hAnsiTheme="minorHAnsi" w:cstheme="minorHAnsi"/>
          <w:sz w:val="24"/>
          <w:szCs w:val="24"/>
        </w:rPr>
        <w:t>ej</w:t>
      </w:r>
      <w:r w:rsidRPr="00E23709">
        <w:rPr>
          <w:rFonts w:asciiTheme="minorHAnsi" w:hAnsiTheme="minorHAnsi" w:cstheme="minorHAnsi"/>
          <w:sz w:val="24"/>
          <w:szCs w:val="24"/>
        </w:rPr>
        <w:t xml:space="preserve"> za pośrednictwem Krajowego Systemu e-Faktur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zgodnie z obowiązującymi przepisami prawa, z zastrzeżeniem ust. 8 i 10.</w:t>
      </w:r>
    </w:p>
    <w:p w14:paraId="1881E3B7"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W przypadku gdy, zgodnie z obowiązującymi przepisami prawa wystawienie faktury ustrukturyzowanej przy użyciu Krajowego Systemu e-Faktur jest obowiązkowe, Wykonawca wystawia fakturę wyłącznie w tej formie.</w:t>
      </w:r>
    </w:p>
    <w:p w14:paraId="4A09954F" w14:textId="1AA168E8"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proofErr w:type="gramStart"/>
      <w:r w:rsidRPr="00E23709">
        <w:rPr>
          <w:rFonts w:asciiTheme="minorHAnsi" w:hAnsiTheme="minorHAnsi" w:cstheme="minorHAnsi"/>
          <w:sz w:val="24"/>
          <w:szCs w:val="24"/>
        </w:rPr>
        <w:t>Obowiązek</w:t>
      </w:r>
      <w:proofErr w:type="gramEnd"/>
      <w:r w:rsidRPr="00E23709">
        <w:rPr>
          <w:rFonts w:asciiTheme="minorHAnsi" w:hAnsiTheme="minorHAnsi" w:cstheme="minorHAnsi"/>
          <w:sz w:val="24"/>
          <w:szCs w:val="24"/>
        </w:rPr>
        <w:t xml:space="preserve"> o którym mowa w ust. </w:t>
      </w:r>
      <w:r w:rsidR="00AC567F" w:rsidRPr="00E23709">
        <w:rPr>
          <w:rFonts w:asciiTheme="minorHAnsi" w:hAnsiTheme="minorHAnsi" w:cstheme="minorHAnsi"/>
          <w:sz w:val="24"/>
          <w:szCs w:val="24"/>
        </w:rPr>
        <w:t xml:space="preserve">6 </w:t>
      </w:r>
      <w:r w:rsidRPr="00E23709">
        <w:rPr>
          <w:rFonts w:asciiTheme="minorHAnsi" w:hAnsiTheme="minorHAnsi" w:cstheme="minorHAnsi"/>
          <w:sz w:val="24"/>
          <w:szCs w:val="24"/>
        </w:rPr>
        <w:t>jest realizowany zgodnie z przepisami prawnymi w zakresie Krajowego Systemu e-Faktur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w:t>
      </w:r>
    </w:p>
    <w:p w14:paraId="6CB1C985"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Wykonawca ponosi odpowiedzialność za prawidłowe określanie formy wystawienia faktury, w tym za zgodność tej formy z przepisami prawa podatkowego obowiązującymi w dacie wystawienia faktury.</w:t>
      </w:r>
    </w:p>
    <w:p w14:paraId="7B8CDAA4" w14:textId="56A0EF1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W przypadku wykonawców niezobowiązanych prawnie do wystawiania i przesyłania faktur w formie faktur ustrukturyzowanych za pośrednictwem Krajowego Systemu e-Faktur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lub w przypadku trybu awaryjnego lub trybu awarii całkowitej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xml:space="preserve">) Zamawiający dopuszcza dostarczenie faktury na adres Gmina Podedwórze, Podedwórze 44, 21-222 Podedwórze lub drogą elektroniczną jako wizualizacji faktury wystawionej w trybie offline24, offline-niedostępność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xml:space="preserve"> lub w trybie awaryjnym, z uwzględnieniem wymogów co do konieczności oznaczenia faktury odpowiednimi kodami weryfikującymi lub ich załączenia, z adres e-mail Wykonawcy  na adres zamawiającego tj. ug@podedworze.pl . </w:t>
      </w:r>
    </w:p>
    <w:p w14:paraId="65ACB1FF"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W przypadku dostarczenia przez Wykonawcę faktury w formie niezgodnej z obowiązującymi przepisami lub na inny adres e-mail lub z innego adresu e-mail niż wskazany w umowie, taką fakturę uznaje się za niedostarczoną.</w:t>
      </w:r>
    </w:p>
    <w:p w14:paraId="2D357D8C"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Strony zobowiązują się do wzajemnego informowania się o wszelkich zmianach statusu podatnika VAT (czynny/zwolniony) oraz ewentualnych problemach technicznych lub awariach systemów teleinformatycznych, które mogą wpłynąć na terminowe wystawienie lub odbieranie faktur w Krajowym Systemie e-Faktur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w:t>
      </w:r>
    </w:p>
    <w:p w14:paraId="781E2BA3" w14:textId="0C060F5D"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Dniem doręczenia faktury Zamawiającemu, o której mowa w ust. </w:t>
      </w:r>
      <w:r w:rsidR="00AC567F" w:rsidRPr="00E23709">
        <w:rPr>
          <w:rFonts w:asciiTheme="minorHAnsi" w:hAnsiTheme="minorHAnsi" w:cstheme="minorHAnsi"/>
          <w:sz w:val="24"/>
          <w:szCs w:val="24"/>
        </w:rPr>
        <w:t>5</w:t>
      </w:r>
      <w:r w:rsidRPr="00E23709">
        <w:rPr>
          <w:rFonts w:asciiTheme="minorHAnsi" w:hAnsiTheme="minorHAnsi" w:cstheme="minorHAnsi"/>
          <w:sz w:val="24"/>
          <w:szCs w:val="24"/>
        </w:rPr>
        <w:t xml:space="preserve"> jest dzień nadania jej numeru identyfikacyjnego w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w:t>
      </w:r>
    </w:p>
    <w:p w14:paraId="387D0CDE" w14:textId="026650FA"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W przypadku trybu awarii całkowitej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xml:space="preserve"> dniem doręczenia faktury jest data fizycznego doręczenia faktury w sposób uzgodniony w ust. </w:t>
      </w:r>
      <w:r w:rsidR="00AC567F" w:rsidRPr="00E23709">
        <w:rPr>
          <w:rFonts w:asciiTheme="minorHAnsi" w:hAnsiTheme="minorHAnsi" w:cstheme="minorHAnsi"/>
          <w:sz w:val="24"/>
          <w:szCs w:val="24"/>
        </w:rPr>
        <w:t>9</w:t>
      </w:r>
      <w:r w:rsidRPr="00E23709">
        <w:rPr>
          <w:rFonts w:asciiTheme="minorHAnsi" w:hAnsiTheme="minorHAnsi" w:cstheme="minorHAnsi"/>
          <w:sz w:val="24"/>
          <w:szCs w:val="24"/>
        </w:rPr>
        <w:t>.</w:t>
      </w:r>
    </w:p>
    <w:p w14:paraId="306375D8"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Wszelka korespondencja dotycząca procesu fakturowania, w </w:t>
      </w:r>
      <w:proofErr w:type="gramStart"/>
      <w:r w:rsidRPr="00E23709">
        <w:rPr>
          <w:rFonts w:asciiTheme="minorHAnsi" w:hAnsiTheme="minorHAnsi" w:cstheme="minorHAnsi"/>
          <w:sz w:val="24"/>
          <w:szCs w:val="24"/>
        </w:rPr>
        <w:t>przypadku</w:t>
      </w:r>
      <w:proofErr w:type="gramEnd"/>
      <w:r w:rsidRPr="00E23709">
        <w:rPr>
          <w:rFonts w:asciiTheme="minorHAnsi" w:hAnsiTheme="minorHAnsi" w:cstheme="minorHAnsi"/>
          <w:sz w:val="24"/>
          <w:szCs w:val="24"/>
        </w:rPr>
        <w:t xml:space="preserve"> o którym mowa w ust. 7 odbywać się będzie z poszanowaniem wymogów prawnych Krajowego Systemu e-Faktur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w:t>
      </w:r>
    </w:p>
    <w:p w14:paraId="72ACA719"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Zamawiający zastrzega sobie prawo do żądania potwierdzenia wysłania faktury do Krajowego Systemu e-Faktur KSEF oraz numeru </w:t>
      </w:r>
      <w:proofErr w:type="spellStart"/>
      <w:r w:rsidRPr="00E23709">
        <w:rPr>
          <w:rFonts w:asciiTheme="minorHAnsi" w:hAnsiTheme="minorHAnsi" w:cstheme="minorHAnsi"/>
          <w:sz w:val="24"/>
          <w:szCs w:val="24"/>
        </w:rPr>
        <w:t>KSeF</w:t>
      </w:r>
      <w:proofErr w:type="spellEnd"/>
      <w:r w:rsidRPr="00E23709">
        <w:rPr>
          <w:rFonts w:asciiTheme="minorHAnsi" w:hAnsiTheme="minorHAnsi" w:cstheme="minorHAnsi"/>
          <w:sz w:val="24"/>
          <w:szCs w:val="24"/>
        </w:rPr>
        <w:t xml:space="preserve"> faktury nadanego przez system.</w:t>
      </w:r>
    </w:p>
    <w:p w14:paraId="64935CCC"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Za dzień Zapłaty wynagrodzenia uznaje się dzień obciążenia rachunku bankowego Zamawiającego</w:t>
      </w:r>
    </w:p>
    <w:p w14:paraId="045BDB8D" w14:textId="77777777" w:rsidR="006D2858" w:rsidRPr="00E23709" w:rsidRDefault="006D2858" w:rsidP="006D2858">
      <w:pPr>
        <w:pStyle w:val="Teksttreci0"/>
        <w:numPr>
          <w:ilvl w:val="0"/>
          <w:numId w:val="14"/>
        </w:numPr>
        <w:spacing w:before="120" w:after="120"/>
        <w:rPr>
          <w:rFonts w:asciiTheme="minorHAnsi" w:hAnsiTheme="minorHAnsi" w:cstheme="minorHAnsi"/>
          <w:sz w:val="24"/>
          <w:szCs w:val="24"/>
        </w:rPr>
      </w:pPr>
      <w:r w:rsidRPr="00E23709">
        <w:rPr>
          <w:rFonts w:asciiTheme="minorHAnsi" w:hAnsiTheme="minorHAnsi" w:cstheme="minorHAnsi"/>
          <w:sz w:val="24"/>
          <w:szCs w:val="24"/>
        </w:rPr>
        <w:t xml:space="preserve"> Wykonawca nie może przenieść praw wynikających z umowy w tym wierzytelności na </w:t>
      </w:r>
      <w:r w:rsidRPr="00E23709">
        <w:rPr>
          <w:rFonts w:asciiTheme="minorHAnsi" w:hAnsiTheme="minorHAnsi" w:cstheme="minorHAnsi"/>
          <w:sz w:val="24"/>
          <w:szCs w:val="24"/>
        </w:rPr>
        <w:lastRenderedPageBreak/>
        <w:t xml:space="preserve">osobę trzecią bez uprzedniej pisemnej zgody Zamawiającego, pod rygorem nieważności. </w:t>
      </w:r>
    </w:p>
    <w:p w14:paraId="530250BE" w14:textId="77777777" w:rsidR="006D2858" w:rsidRPr="00E23709" w:rsidRDefault="006D2858" w:rsidP="006D2858">
      <w:pPr>
        <w:pStyle w:val="Nagwek430"/>
        <w:keepNext/>
        <w:keepLines/>
        <w:shd w:val="clear" w:color="auto" w:fill="auto"/>
        <w:spacing w:before="120" w:after="120" w:line="240" w:lineRule="auto"/>
        <w:rPr>
          <w:rFonts w:asciiTheme="minorHAnsi" w:hAnsiTheme="minorHAnsi" w:cstheme="minorHAnsi"/>
          <w:sz w:val="24"/>
          <w:szCs w:val="24"/>
        </w:rPr>
      </w:pPr>
      <w:bookmarkStart w:id="4" w:name="bookmark8"/>
    </w:p>
    <w:p w14:paraId="1AE05C6C" w14:textId="77777777" w:rsidR="006D2858" w:rsidRPr="00E23709" w:rsidRDefault="006D2858" w:rsidP="006D2858">
      <w:pPr>
        <w:pStyle w:val="Nagwek430"/>
        <w:keepNext/>
        <w:keepLines/>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 6</w:t>
      </w:r>
      <w:bookmarkEnd w:id="4"/>
    </w:p>
    <w:p w14:paraId="2C465515"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Nadzór nad realizacją umowy</w:t>
      </w:r>
    </w:p>
    <w:p w14:paraId="213AC2CC" w14:textId="77777777" w:rsidR="006D2858" w:rsidRPr="00E23709" w:rsidRDefault="006D2858" w:rsidP="006D2858">
      <w:pPr>
        <w:pStyle w:val="Teksttreci0"/>
        <w:numPr>
          <w:ilvl w:val="0"/>
          <w:numId w:val="22"/>
        </w:numPr>
        <w:shd w:val="clear" w:color="auto" w:fill="auto"/>
        <w:spacing w:before="120" w:after="120" w:line="240" w:lineRule="auto"/>
        <w:ind w:left="284" w:hanging="218"/>
        <w:rPr>
          <w:rFonts w:asciiTheme="minorHAnsi" w:hAnsiTheme="minorHAnsi" w:cstheme="minorHAnsi"/>
          <w:sz w:val="24"/>
          <w:szCs w:val="24"/>
        </w:rPr>
      </w:pPr>
      <w:r w:rsidRPr="00E23709">
        <w:rPr>
          <w:rFonts w:asciiTheme="minorHAnsi" w:hAnsiTheme="minorHAnsi" w:cstheme="minorHAnsi"/>
          <w:sz w:val="24"/>
          <w:szCs w:val="24"/>
        </w:rPr>
        <w:t xml:space="preserve"> Nadzór nad realizacją umowy prowadzić będą:</w:t>
      </w:r>
    </w:p>
    <w:p w14:paraId="664FE07A" w14:textId="6419E64E" w:rsidR="006D2858" w:rsidRPr="00E23709" w:rsidRDefault="006D2858" w:rsidP="006D2858">
      <w:pPr>
        <w:pStyle w:val="Teksttreci0"/>
        <w:numPr>
          <w:ilvl w:val="0"/>
          <w:numId w:val="11"/>
        </w:numPr>
        <w:shd w:val="clear" w:color="auto" w:fill="auto"/>
        <w:spacing w:before="120" w:after="120" w:line="240" w:lineRule="auto"/>
        <w:ind w:left="284" w:firstLine="142"/>
        <w:rPr>
          <w:rFonts w:asciiTheme="minorHAnsi" w:hAnsiTheme="minorHAnsi" w:cstheme="minorHAnsi"/>
          <w:sz w:val="24"/>
          <w:szCs w:val="24"/>
        </w:rPr>
      </w:pPr>
      <w:r w:rsidRPr="00E23709">
        <w:rPr>
          <w:rFonts w:asciiTheme="minorHAnsi" w:hAnsiTheme="minorHAnsi" w:cstheme="minorHAnsi"/>
          <w:sz w:val="24"/>
          <w:szCs w:val="24"/>
        </w:rPr>
        <w:t xml:space="preserve"> ze strony </w:t>
      </w:r>
      <w:proofErr w:type="gramStart"/>
      <w:r w:rsidRPr="00E23709">
        <w:rPr>
          <w:rFonts w:asciiTheme="minorHAnsi" w:hAnsiTheme="minorHAnsi" w:cstheme="minorHAnsi"/>
          <w:sz w:val="24"/>
          <w:szCs w:val="24"/>
        </w:rPr>
        <w:t xml:space="preserve">Zamawiającego:  </w:t>
      </w:r>
      <w:r w:rsidR="00324816">
        <w:rPr>
          <w:rFonts w:asciiTheme="minorHAnsi" w:hAnsiTheme="minorHAnsi" w:cstheme="minorHAnsi"/>
          <w:sz w:val="24"/>
          <w:szCs w:val="24"/>
        </w:rPr>
        <w:t>…</w:t>
      </w:r>
      <w:proofErr w:type="gramEnd"/>
      <w:r w:rsidR="00324816">
        <w:rPr>
          <w:rFonts w:asciiTheme="minorHAnsi" w:hAnsiTheme="minorHAnsi" w:cstheme="minorHAnsi"/>
          <w:sz w:val="24"/>
          <w:szCs w:val="24"/>
        </w:rPr>
        <w:t>…………</w:t>
      </w:r>
    </w:p>
    <w:p w14:paraId="21639664" w14:textId="6A21C9B7" w:rsidR="006D2858" w:rsidRPr="00E23709" w:rsidRDefault="006D2858" w:rsidP="006D2858">
      <w:pPr>
        <w:pStyle w:val="Teksttreci0"/>
        <w:numPr>
          <w:ilvl w:val="0"/>
          <w:numId w:val="11"/>
        </w:numPr>
        <w:shd w:val="clear" w:color="auto" w:fill="auto"/>
        <w:spacing w:before="120" w:after="120" w:line="240" w:lineRule="auto"/>
        <w:ind w:left="284" w:firstLine="142"/>
        <w:rPr>
          <w:rFonts w:asciiTheme="minorHAnsi" w:hAnsiTheme="minorHAnsi" w:cstheme="minorHAnsi"/>
          <w:sz w:val="24"/>
          <w:szCs w:val="24"/>
        </w:rPr>
      </w:pPr>
      <w:r w:rsidRPr="00E23709">
        <w:rPr>
          <w:rFonts w:asciiTheme="minorHAnsi" w:hAnsiTheme="minorHAnsi" w:cstheme="minorHAnsi"/>
          <w:sz w:val="24"/>
          <w:szCs w:val="24"/>
        </w:rPr>
        <w:t xml:space="preserve">ze strony </w:t>
      </w:r>
      <w:proofErr w:type="gramStart"/>
      <w:r w:rsidRPr="00E23709">
        <w:rPr>
          <w:rFonts w:asciiTheme="minorHAnsi" w:hAnsiTheme="minorHAnsi" w:cstheme="minorHAnsi"/>
          <w:sz w:val="24"/>
          <w:szCs w:val="24"/>
        </w:rPr>
        <w:t>Wykonawcy:</w:t>
      </w:r>
      <w:r w:rsidR="00324816">
        <w:rPr>
          <w:rFonts w:asciiTheme="minorHAnsi" w:hAnsiTheme="minorHAnsi" w:cstheme="minorHAnsi"/>
          <w:sz w:val="24"/>
          <w:szCs w:val="24"/>
        </w:rPr>
        <w:t>…</w:t>
      </w:r>
      <w:proofErr w:type="gramEnd"/>
      <w:r w:rsidR="00324816">
        <w:rPr>
          <w:rFonts w:asciiTheme="minorHAnsi" w:hAnsiTheme="minorHAnsi" w:cstheme="minorHAnsi"/>
          <w:sz w:val="24"/>
          <w:szCs w:val="24"/>
        </w:rPr>
        <w:t>…………</w:t>
      </w:r>
      <w:proofErr w:type="gramStart"/>
      <w:r w:rsidR="00324816">
        <w:rPr>
          <w:rFonts w:asciiTheme="minorHAnsi" w:hAnsiTheme="minorHAnsi" w:cstheme="minorHAnsi"/>
          <w:sz w:val="24"/>
          <w:szCs w:val="24"/>
        </w:rPr>
        <w:t>…….</w:t>
      </w:r>
      <w:proofErr w:type="gramEnd"/>
      <w:r w:rsidR="00324816">
        <w:rPr>
          <w:rFonts w:asciiTheme="minorHAnsi" w:hAnsiTheme="minorHAnsi" w:cstheme="minorHAnsi"/>
          <w:sz w:val="24"/>
          <w:szCs w:val="24"/>
        </w:rPr>
        <w:t>.</w:t>
      </w:r>
    </w:p>
    <w:p w14:paraId="048D4DA7" w14:textId="77777777" w:rsidR="006D2858" w:rsidRPr="00E23709" w:rsidRDefault="006D2858" w:rsidP="006D2858">
      <w:pPr>
        <w:pStyle w:val="Teksttreci0"/>
        <w:numPr>
          <w:ilvl w:val="0"/>
          <w:numId w:val="22"/>
        </w:numPr>
        <w:spacing w:before="120" w:after="120"/>
        <w:ind w:left="284" w:hanging="284"/>
        <w:rPr>
          <w:rFonts w:asciiTheme="minorHAnsi" w:hAnsiTheme="minorHAnsi" w:cstheme="minorHAnsi"/>
          <w:sz w:val="24"/>
          <w:szCs w:val="24"/>
        </w:rPr>
      </w:pPr>
      <w:r w:rsidRPr="00E23709">
        <w:rPr>
          <w:rFonts w:asciiTheme="minorHAnsi" w:hAnsiTheme="minorHAnsi" w:cstheme="minorHAnsi"/>
          <w:sz w:val="24"/>
          <w:szCs w:val="24"/>
        </w:rPr>
        <w:t>W związku z koniecznością realizacji przez Strony, jako administratora danych, obowiązków i celów, o których mowa w art. 6 ust. 1 lit. f RODO, wynikających z realizacji umowy, Wykonawca będzie przekazywał Zamawiającemu następujące dane osobowe: imię i nazwisko, nr telefonu, adres poczty elektronicznej osoby/osób wskazanej/</w:t>
      </w:r>
      <w:proofErr w:type="spellStart"/>
      <w:r w:rsidRPr="00E23709">
        <w:rPr>
          <w:rFonts w:asciiTheme="minorHAnsi" w:hAnsiTheme="minorHAnsi" w:cstheme="minorHAnsi"/>
          <w:sz w:val="24"/>
          <w:szCs w:val="24"/>
        </w:rPr>
        <w:t>nych</w:t>
      </w:r>
      <w:proofErr w:type="spellEnd"/>
      <w:r w:rsidRPr="00E23709">
        <w:rPr>
          <w:rFonts w:asciiTheme="minorHAnsi" w:hAnsiTheme="minorHAnsi" w:cstheme="minorHAnsi"/>
          <w:sz w:val="24"/>
          <w:szCs w:val="24"/>
        </w:rPr>
        <w:t xml:space="preserve"> do prowadzenia nadzoru nad wykonaniem umowy, zaś Zamawiający będzie przekazywał Wykonawcy dane: imię i nazwisko, nr telefonu, adres poczty elektronicznej pracowników wskazanych do prowadzenia nadzoru nad wykonaniem umowy.</w:t>
      </w:r>
    </w:p>
    <w:p w14:paraId="3BE8B28B" w14:textId="77777777" w:rsidR="006D2858" w:rsidRPr="00E23709" w:rsidRDefault="006D2858" w:rsidP="006D2858">
      <w:pPr>
        <w:pStyle w:val="Teksttreci0"/>
        <w:numPr>
          <w:ilvl w:val="0"/>
          <w:numId w:val="22"/>
        </w:numPr>
        <w:spacing w:before="120" w:after="120"/>
        <w:ind w:left="426" w:hanging="720"/>
        <w:rPr>
          <w:rFonts w:asciiTheme="minorHAnsi" w:hAnsiTheme="minorHAnsi" w:cstheme="minorHAnsi"/>
          <w:sz w:val="24"/>
          <w:szCs w:val="24"/>
        </w:rPr>
      </w:pPr>
      <w:r w:rsidRPr="00E23709">
        <w:rPr>
          <w:rFonts w:asciiTheme="minorHAnsi" w:hAnsiTheme="minorHAnsi" w:cstheme="minorHAnsi"/>
          <w:sz w:val="24"/>
          <w:szCs w:val="24"/>
        </w:rPr>
        <w:t>Strony będą realizować wobec tych osób obowiązek informacyjny, o którym mowa odpowiednio w art. 13 i 14 RODO.</w:t>
      </w:r>
    </w:p>
    <w:p w14:paraId="69166525" w14:textId="77777777" w:rsidR="006D2858" w:rsidRPr="00E23709" w:rsidRDefault="006D2858" w:rsidP="006D2858">
      <w:pPr>
        <w:pStyle w:val="Teksttreci0"/>
        <w:shd w:val="clear" w:color="auto" w:fill="auto"/>
        <w:spacing w:before="120" w:after="120" w:line="240" w:lineRule="auto"/>
        <w:ind w:left="284" w:firstLine="0"/>
        <w:jc w:val="center"/>
        <w:rPr>
          <w:rFonts w:asciiTheme="minorHAnsi" w:hAnsiTheme="minorHAnsi" w:cstheme="minorHAnsi"/>
          <w:sz w:val="24"/>
          <w:szCs w:val="24"/>
        </w:rPr>
      </w:pPr>
      <w:bookmarkStart w:id="5" w:name="bookmark9"/>
      <w:r w:rsidRPr="00E23709">
        <w:rPr>
          <w:rFonts w:asciiTheme="minorHAnsi" w:hAnsiTheme="minorHAnsi" w:cstheme="minorHAnsi"/>
          <w:sz w:val="24"/>
          <w:szCs w:val="24"/>
        </w:rPr>
        <w:t>§ 7</w:t>
      </w:r>
      <w:bookmarkEnd w:id="5"/>
    </w:p>
    <w:p w14:paraId="1B3336CD"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Autorskie Prawa Majątkowe</w:t>
      </w:r>
    </w:p>
    <w:p w14:paraId="16CA21B4"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p>
    <w:p w14:paraId="637BB7F3" w14:textId="77777777" w:rsidR="006D2858" w:rsidRPr="00E23709" w:rsidRDefault="006D2858" w:rsidP="006D2858">
      <w:pPr>
        <w:pStyle w:val="Stopka1"/>
        <w:numPr>
          <w:ilvl w:val="0"/>
          <w:numId w:val="20"/>
        </w:numPr>
        <w:shd w:val="clear" w:color="auto" w:fill="auto"/>
        <w:spacing w:before="120" w:after="120" w:line="240" w:lineRule="auto"/>
        <w:jc w:val="both"/>
        <w:rPr>
          <w:rFonts w:asciiTheme="minorHAnsi" w:hAnsiTheme="minorHAnsi" w:cstheme="minorHAnsi"/>
          <w:sz w:val="24"/>
          <w:szCs w:val="24"/>
        </w:rPr>
      </w:pPr>
      <w:r w:rsidRPr="00E23709">
        <w:rPr>
          <w:rFonts w:asciiTheme="minorHAnsi" w:hAnsiTheme="minorHAnsi" w:cstheme="minorHAnsi"/>
          <w:sz w:val="24"/>
          <w:szCs w:val="24"/>
        </w:rPr>
        <w:t>W ramach wynagrodzenia określonego w § 5 ust. 1 niniejszej umowy Wykonawca:</w:t>
      </w:r>
    </w:p>
    <w:p w14:paraId="1C4CE302" w14:textId="77777777" w:rsidR="006D2858" w:rsidRPr="00E23709" w:rsidRDefault="006D2858" w:rsidP="006D2858">
      <w:pPr>
        <w:pStyle w:val="Stopka1"/>
        <w:numPr>
          <w:ilvl w:val="0"/>
          <w:numId w:val="21"/>
        </w:numPr>
        <w:shd w:val="clear" w:color="auto" w:fill="auto"/>
        <w:spacing w:before="120" w:after="120" w:line="240" w:lineRule="auto"/>
        <w:ind w:left="709" w:hanging="283"/>
        <w:jc w:val="both"/>
        <w:rPr>
          <w:rFonts w:asciiTheme="minorHAnsi" w:hAnsiTheme="minorHAnsi" w:cstheme="minorHAnsi"/>
          <w:sz w:val="24"/>
          <w:szCs w:val="24"/>
        </w:rPr>
      </w:pPr>
      <w:r w:rsidRPr="00E23709">
        <w:rPr>
          <w:rFonts w:asciiTheme="minorHAnsi" w:hAnsiTheme="minorHAnsi" w:cstheme="minorHAnsi"/>
          <w:sz w:val="24"/>
          <w:szCs w:val="24"/>
        </w:rPr>
        <w:t>przenosi na Zamawiającego autorskie prawa majątkowe do utworów, o których mowa w § 1 ust. 1, zwanych dalej utworami,</w:t>
      </w:r>
    </w:p>
    <w:p w14:paraId="3A51E30F" w14:textId="273F54F3" w:rsidR="006D2858" w:rsidRPr="005E6B0A" w:rsidRDefault="006D2858" w:rsidP="005E6B0A">
      <w:pPr>
        <w:pStyle w:val="Stopka1"/>
        <w:numPr>
          <w:ilvl w:val="0"/>
          <w:numId w:val="21"/>
        </w:numPr>
        <w:shd w:val="clear" w:color="auto" w:fill="auto"/>
        <w:spacing w:before="120" w:after="120" w:line="240" w:lineRule="auto"/>
        <w:ind w:left="709" w:right="20" w:hanging="283"/>
        <w:jc w:val="both"/>
        <w:rPr>
          <w:rFonts w:asciiTheme="minorHAnsi" w:hAnsiTheme="minorHAnsi" w:cstheme="minorHAnsi"/>
          <w:sz w:val="24"/>
          <w:szCs w:val="24"/>
        </w:rPr>
      </w:pPr>
      <w:r w:rsidRPr="00E23709">
        <w:rPr>
          <w:rFonts w:asciiTheme="minorHAnsi" w:hAnsiTheme="minorHAnsi" w:cstheme="minorHAnsi"/>
          <w:sz w:val="24"/>
          <w:szCs w:val="24"/>
        </w:rPr>
        <w:t xml:space="preserve"> przenosi na Zamawiającego prawa zależne do tych utworów, w tym zezwala Zamawiającemu na wykonywanie i korzystanie z opracowań tych utworów oraz na rozporządzanie tymi opracowaniami.</w:t>
      </w:r>
    </w:p>
    <w:p w14:paraId="7280784F" w14:textId="77777777" w:rsidR="006D2858" w:rsidRPr="00E23709" w:rsidRDefault="006D2858" w:rsidP="006D2858">
      <w:pPr>
        <w:pStyle w:val="Stopka1"/>
        <w:numPr>
          <w:ilvl w:val="0"/>
          <w:numId w:val="20"/>
        </w:numPr>
        <w:shd w:val="clear" w:color="auto" w:fill="auto"/>
        <w:spacing w:before="120" w:after="120" w:line="240" w:lineRule="auto"/>
        <w:ind w:left="284" w:hanging="284"/>
        <w:jc w:val="both"/>
        <w:rPr>
          <w:rFonts w:asciiTheme="minorHAnsi" w:hAnsiTheme="minorHAnsi" w:cstheme="minorHAnsi"/>
          <w:sz w:val="24"/>
          <w:szCs w:val="24"/>
        </w:rPr>
      </w:pPr>
      <w:r w:rsidRPr="00E23709">
        <w:rPr>
          <w:rFonts w:asciiTheme="minorHAnsi" w:hAnsiTheme="minorHAnsi" w:cstheme="minorHAnsi"/>
          <w:sz w:val="24"/>
          <w:szCs w:val="24"/>
        </w:rPr>
        <w:t>Nabycie przez Zamawiającego praw, o których mowa w ust. 1, następuje:</w:t>
      </w:r>
    </w:p>
    <w:p w14:paraId="687E1C1C" w14:textId="3D94018E" w:rsidR="006D2858" w:rsidRPr="00324816" w:rsidRDefault="006D2858" w:rsidP="00324816">
      <w:pPr>
        <w:pStyle w:val="Stopka1"/>
        <w:numPr>
          <w:ilvl w:val="0"/>
          <w:numId w:val="15"/>
        </w:numPr>
        <w:shd w:val="clear" w:color="auto" w:fill="auto"/>
        <w:spacing w:before="120" w:after="120" w:line="240" w:lineRule="auto"/>
        <w:ind w:left="567" w:hanging="283"/>
        <w:jc w:val="both"/>
        <w:rPr>
          <w:rFonts w:asciiTheme="minorHAnsi" w:hAnsiTheme="minorHAnsi" w:cstheme="minorHAnsi"/>
          <w:sz w:val="24"/>
          <w:szCs w:val="24"/>
        </w:rPr>
      </w:pPr>
      <w:r w:rsidRPr="00E23709">
        <w:rPr>
          <w:rFonts w:asciiTheme="minorHAnsi" w:hAnsiTheme="minorHAnsi" w:cstheme="minorHAnsi"/>
          <w:sz w:val="24"/>
          <w:szCs w:val="24"/>
        </w:rPr>
        <w:t xml:space="preserve"> z chwilą przyjęcia utworów przez Zamawiającego potwierdzonego protokołem </w:t>
      </w:r>
      <w:proofErr w:type="gramStart"/>
      <w:r w:rsidRPr="00E23709">
        <w:rPr>
          <w:rFonts w:asciiTheme="minorHAnsi" w:hAnsiTheme="minorHAnsi" w:cstheme="minorHAnsi"/>
          <w:sz w:val="24"/>
          <w:szCs w:val="24"/>
        </w:rPr>
        <w:t>odbioru,</w:t>
      </w:r>
      <w:proofErr w:type="gramEnd"/>
      <w:r w:rsidRPr="00E23709">
        <w:rPr>
          <w:rFonts w:asciiTheme="minorHAnsi" w:hAnsiTheme="minorHAnsi" w:cstheme="minorHAnsi"/>
          <w:sz w:val="24"/>
          <w:szCs w:val="24"/>
        </w:rPr>
        <w:t xml:space="preserve"> oraz</w:t>
      </w:r>
      <w:r w:rsidR="00324816">
        <w:rPr>
          <w:rFonts w:asciiTheme="minorHAnsi" w:hAnsiTheme="minorHAnsi" w:cstheme="minorHAnsi"/>
          <w:sz w:val="24"/>
          <w:szCs w:val="24"/>
        </w:rPr>
        <w:t xml:space="preserve"> </w:t>
      </w:r>
      <w:r w:rsidRPr="00324816">
        <w:rPr>
          <w:rFonts w:asciiTheme="minorHAnsi" w:hAnsiTheme="minorHAnsi" w:cstheme="minorHAnsi"/>
          <w:sz w:val="24"/>
          <w:szCs w:val="24"/>
        </w:rPr>
        <w:t>bez ograniczeń ilościowych, co do terytorium, czasu, liczby egzemplarzy, w zakresie następujących pól eksploatacji:</w:t>
      </w:r>
    </w:p>
    <w:p w14:paraId="0C3A348B" w14:textId="77777777" w:rsidR="00E5152B" w:rsidRPr="00E23709" w:rsidRDefault="006D2858" w:rsidP="00E5152B">
      <w:pPr>
        <w:pStyle w:val="Stopka1"/>
        <w:numPr>
          <w:ilvl w:val="0"/>
          <w:numId w:val="17"/>
        </w:numPr>
        <w:shd w:val="clear" w:color="auto" w:fill="auto"/>
        <w:spacing w:before="120" w:after="120" w:line="240" w:lineRule="auto"/>
        <w:ind w:left="567" w:right="20" w:hanging="283"/>
        <w:jc w:val="both"/>
        <w:rPr>
          <w:rFonts w:asciiTheme="minorHAnsi" w:hAnsiTheme="minorHAnsi" w:cstheme="minorHAnsi"/>
          <w:sz w:val="24"/>
          <w:szCs w:val="24"/>
        </w:rPr>
      </w:pPr>
      <w:r w:rsidRPr="00E23709">
        <w:rPr>
          <w:rFonts w:asciiTheme="minorHAnsi" w:hAnsiTheme="minorHAnsi" w:cstheme="minorHAnsi"/>
          <w:sz w:val="24"/>
          <w:szCs w:val="24"/>
        </w:rPr>
        <w:t xml:space="preserve"> w zakresie utrwalania i zwielokrotniania utworów, </w:t>
      </w:r>
    </w:p>
    <w:p w14:paraId="07177ED2" w14:textId="26F1258C" w:rsidR="006D2858" w:rsidRPr="00E23709" w:rsidRDefault="006D2858" w:rsidP="00E5152B">
      <w:pPr>
        <w:pStyle w:val="Stopka1"/>
        <w:numPr>
          <w:ilvl w:val="0"/>
          <w:numId w:val="17"/>
        </w:numPr>
        <w:shd w:val="clear" w:color="auto" w:fill="auto"/>
        <w:spacing w:before="120" w:after="120" w:line="240" w:lineRule="auto"/>
        <w:ind w:left="567" w:right="20" w:hanging="283"/>
        <w:jc w:val="both"/>
        <w:rPr>
          <w:rFonts w:asciiTheme="minorHAnsi" w:hAnsiTheme="minorHAnsi" w:cstheme="minorHAnsi"/>
          <w:sz w:val="24"/>
          <w:szCs w:val="24"/>
        </w:rPr>
      </w:pPr>
      <w:r w:rsidRPr="00E23709">
        <w:rPr>
          <w:rFonts w:asciiTheme="minorHAnsi" w:hAnsiTheme="minorHAnsi" w:cstheme="minorHAnsi"/>
          <w:sz w:val="24"/>
          <w:szCs w:val="24"/>
        </w:rPr>
        <w:t>w zakresie obrotu oryginałem lub egzemplarzami utworów, w tym do wprowadzenia ich do obrotu, użyczania lub najmu,</w:t>
      </w:r>
    </w:p>
    <w:p w14:paraId="2B68DFDC" w14:textId="77777777" w:rsidR="006D2858" w:rsidRPr="00E23709" w:rsidRDefault="006D2858" w:rsidP="006D2858">
      <w:pPr>
        <w:pStyle w:val="Stopka1"/>
        <w:numPr>
          <w:ilvl w:val="0"/>
          <w:numId w:val="19"/>
        </w:numPr>
        <w:shd w:val="clear" w:color="auto" w:fill="auto"/>
        <w:spacing w:before="120" w:after="120" w:line="240" w:lineRule="auto"/>
        <w:ind w:left="567" w:right="20" w:hanging="283"/>
        <w:jc w:val="both"/>
        <w:rPr>
          <w:rFonts w:asciiTheme="minorHAnsi" w:hAnsiTheme="minorHAnsi" w:cstheme="minorHAnsi"/>
          <w:sz w:val="24"/>
          <w:szCs w:val="24"/>
        </w:rPr>
      </w:pPr>
      <w:r w:rsidRPr="00E23709">
        <w:rPr>
          <w:rFonts w:asciiTheme="minorHAnsi" w:hAnsiTheme="minorHAnsi" w:cstheme="minorHAnsi"/>
          <w:sz w:val="24"/>
          <w:szCs w:val="24"/>
        </w:rPr>
        <w:t xml:space="preserve"> wykorzystanie utworów w przeprowadzanych postępowaniach o udzielenie zamówień publicznych.</w:t>
      </w:r>
    </w:p>
    <w:p w14:paraId="7160BCC8" w14:textId="77777777" w:rsidR="006D2858" w:rsidRPr="00E23709" w:rsidRDefault="006D2858" w:rsidP="00E5152B">
      <w:pPr>
        <w:pStyle w:val="Stopka1"/>
        <w:numPr>
          <w:ilvl w:val="0"/>
          <w:numId w:val="1"/>
        </w:numPr>
        <w:shd w:val="clear" w:color="auto" w:fill="auto"/>
        <w:spacing w:before="120" w:after="120" w:line="240" w:lineRule="auto"/>
        <w:ind w:left="567" w:right="20" w:hanging="283"/>
        <w:jc w:val="both"/>
        <w:rPr>
          <w:rFonts w:asciiTheme="minorHAnsi" w:hAnsiTheme="minorHAnsi" w:cstheme="minorHAnsi"/>
          <w:sz w:val="24"/>
          <w:szCs w:val="24"/>
        </w:rPr>
      </w:pPr>
      <w:r w:rsidRPr="00E23709">
        <w:rPr>
          <w:rFonts w:asciiTheme="minorHAnsi" w:hAnsiTheme="minorHAnsi" w:cstheme="minorHAnsi"/>
          <w:sz w:val="24"/>
          <w:szCs w:val="24"/>
        </w:rPr>
        <w:t>publiczne udostępnianie, w szczególności poprzez prezentację na spotkaniach z udziałem Zamawiającego i zamieszczanie w sieci Internet,</w:t>
      </w:r>
    </w:p>
    <w:p w14:paraId="273737E6" w14:textId="77777777" w:rsidR="006D2858" w:rsidRPr="00E23709" w:rsidRDefault="006D2858" w:rsidP="006D2858">
      <w:pPr>
        <w:pStyle w:val="Teksttreci0"/>
        <w:numPr>
          <w:ilvl w:val="0"/>
          <w:numId w:val="12"/>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publiczne udostępnienie utworu w taki sposób, aby każdy mógł mieć do niego dostęp w miejscu i w czasie przez siebie wybranym,</w:t>
      </w:r>
    </w:p>
    <w:p w14:paraId="0C68341F" w14:textId="77777777" w:rsidR="006D2858" w:rsidRPr="00E23709" w:rsidRDefault="006D2858" w:rsidP="006D2858">
      <w:pPr>
        <w:pStyle w:val="Teksttreci0"/>
        <w:numPr>
          <w:ilvl w:val="0"/>
          <w:numId w:val="12"/>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lastRenderedPageBreak/>
        <w:t xml:space="preserve"> nieodpłatne udostępnianie zwielokrotnionych egzemplarzy,</w:t>
      </w:r>
    </w:p>
    <w:p w14:paraId="14A43A45" w14:textId="77777777" w:rsidR="006D2858" w:rsidRPr="00E23709" w:rsidRDefault="006D2858" w:rsidP="006D2858">
      <w:pPr>
        <w:pStyle w:val="Teksttreci0"/>
        <w:numPr>
          <w:ilvl w:val="0"/>
          <w:numId w:val="12"/>
        </w:numPr>
        <w:shd w:val="clear" w:color="auto" w:fill="auto"/>
        <w:spacing w:before="120" w:after="120" w:line="240" w:lineRule="auto"/>
        <w:ind w:left="567" w:hanging="283"/>
        <w:rPr>
          <w:rFonts w:asciiTheme="minorHAnsi" w:hAnsiTheme="minorHAnsi" w:cstheme="minorHAnsi"/>
          <w:sz w:val="24"/>
          <w:szCs w:val="24"/>
        </w:rPr>
      </w:pPr>
      <w:r w:rsidRPr="00E23709">
        <w:rPr>
          <w:rFonts w:asciiTheme="minorHAnsi" w:hAnsiTheme="minorHAnsi" w:cstheme="minorHAnsi"/>
          <w:sz w:val="24"/>
          <w:szCs w:val="24"/>
        </w:rPr>
        <w:t xml:space="preserve"> wykorzystywanie w całości lub w części oraz łącznie z innymi utworami, opracowanie poprzez dodanie różnych elementów, uaktualnianie, modyfikacja, tłumaczenie na różne języki,</w:t>
      </w:r>
    </w:p>
    <w:p w14:paraId="7B5C1499" w14:textId="77777777" w:rsidR="006D2858" w:rsidRPr="00E23709" w:rsidRDefault="006D2858" w:rsidP="006D2858">
      <w:pPr>
        <w:pStyle w:val="Teksttreci0"/>
        <w:numPr>
          <w:ilvl w:val="0"/>
          <w:numId w:val="20"/>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Wykonawca wyraża zgodę na wprowadzenie zmian do utworów, o ile będą one spowodowane oczywistą koniecznością a Wykonawca nie będzie miał słusznej podstawy, aby im się sprzeciwić.</w:t>
      </w:r>
    </w:p>
    <w:p w14:paraId="168F1FE1" w14:textId="77777777" w:rsidR="006D2858" w:rsidRPr="00E23709" w:rsidRDefault="006D2858" w:rsidP="006D2858">
      <w:pPr>
        <w:pStyle w:val="Teksttreci0"/>
        <w:numPr>
          <w:ilvl w:val="0"/>
          <w:numId w:val="20"/>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Jeżeli Wykonawca nie wprowadzi niezbędnych zmian, w tym rozwiązań zastępczych, niezależnie od naliczenia kar umownych, Wykonawca wyraża zgodę na wprowadzanie ich przez Zamawiającego albo podmioty, którym Zamawiający zlecił wykonanie zmian oraz oświadcza, iż nie będzie wykonywał wobec utworów przyjętych przez Zamawiającego w ramach wykonywania niniejszej umowy osobistych praw autorskich dot. nienaruszalności treści i formy utworów. Jeżeli Wykonawca nie będzie osobiście wykonywał utworów objętych przedmiotem umowy, jest zobowiązany do uregulowania wszelkich kwestii prawnych z autorami w zakresie umożliwiającym Zamawiającemu korzystanie i rozporządzanie z utworów zgodnie z niniejszą umową, w tym odebranie oświadczeń o treści wskazanej w zdaniu poprzednim.</w:t>
      </w:r>
    </w:p>
    <w:p w14:paraId="0BC6BC9B" w14:textId="77777777" w:rsidR="006D2858" w:rsidRPr="00E23709" w:rsidRDefault="006D2858" w:rsidP="006D2858">
      <w:pPr>
        <w:pStyle w:val="Teksttreci0"/>
        <w:shd w:val="clear" w:color="auto" w:fill="auto"/>
        <w:spacing w:before="120" w:after="120" w:line="240" w:lineRule="auto"/>
        <w:ind w:left="380" w:firstLine="0"/>
        <w:rPr>
          <w:rFonts w:asciiTheme="minorHAnsi" w:hAnsiTheme="minorHAnsi" w:cstheme="minorHAnsi"/>
          <w:sz w:val="24"/>
          <w:szCs w:val="24"/>
        </w:rPr>
      </w:pPr>
    </w:p>
    <w:p w14:paraId="623E2CD2" w14:textId="77777777" w:rsidR="006D2858" w:rsidRPr="00E23709" w:rsidRDefault="006D2858" w:rsidP="006D2858">
      <w:pPr>
        <w:pStyle w:val="Nagwek61"/>
        <w:keepNext/>
        <w:keepLines/>
        <w:shd w:val="clear" w:color="auto" w:fill="auto"/>
        <w:spacing w:before="120" w:after="120" w:line="240" w:lineRule="auto"/>
        <w:rPr>
          <w:rFonts w:asciiTheme="minorHAnsi" w:hAnsiTheme="minorHAnsi" w:cstheme="minorHAnsi"/>
          <w:sz w:val="24"/>
          <w:szCs w:val="24"/>
        </w:rPr>
      </w:pPr>
      <w:bookmarkStart w:id="6" w:name="bookmark10"/>
      <w:r w:rsidRPr="00E23709">
        <w:rPr>
          <w:rFonts w:asciiTheme="minorHAnsi" w:hAnsiTheme="minorHAnsi" w:cstheme="minorHAnsi"/>
          <w:sz w:val="24"/>
          <w:szCs w:val="24"/>
        </w:rPr>
        <w:t>§ 8</w:t>
      </w:r>
    </w:p>
    <w:p w14:paraId="064A5C12" w14:textId="77777777" w:rsidR="006D2858" w:rsidRPr="00E23709" w:rsidRDefault="006D2858" w:rsidP="006D2858">
      <w:pPr>
        <w:pStyle w:val="Nagwek61"/>
        <w:keepNext/>
        <w:keepLines/>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Kary umowne</w:t>
      </w:r>
      <w:bookmarkEnd w:id="6"/>
    </w:p>
    <w:p w14:paraId="6DBAC19A" w14:textId="77777777" w:rsidR="006D2858" w:rsidRPr="00E23709" w:rsidRDefault="006D2858" w:rsidP="006D2858">
      <w:pPr>
        <w:ind w:left="426" w:hanging="426"/>
        <w:jc w:val="both"/>
        <w:rPr>
          <w:rFonts w:asciiTheme="minorHAnsi" w:hAnsiTheme="minorHAnsi" w:cstheme="minorHAnsi"/>
        </w:rPr>
      </w:pPr>
      <w:r w:rsidRPr="00E23709">
        <w:rPr>
          <w:rFonts w:asciiTheme="minorHAnsi" w:hAnsiTheme="minorHAnsi" w:cstheme="minorHAnsi"/>
        </w:rPr>
        <w:t>1.</w:t>
      </w:r>
      <w:r w:rsidRPr="00E23709">
        <w:rPr>
          <w:rFonts w:asciiTheme="minorHAnsi" w:hAnsiTheme="minorHAnsi" w:cstheme="minorHAnsi"/>
        </w:rPr>
        <w:tab/>
        <w:t>Wykonawca jest zobowiązany do zapłaty na rzecz Zamawiającego kar umownych w przypadkach i wysokościach wskazanych poniżej:</w:t>
      </w:r>
    </w:p>
    <w:p w14:paraId="30A23173" w14:textId="77777777" w:rsidR="006D2858" w:rsidRPr="00E23709" w:rsidRDefault="006D2858" w:rsidP="006D2858">
      <w:pPr>
        <w:ind w:left="709" w:hanging="426"/>
        <w:jc w:val="both"/>
        <w:rPr>
          <w:rFonts w:asciiTheme="minorHAnsi" w:hAnsiTheme="minorHAnsi" w:cstheme="minorHAnsi"/>
        </w:rPr>
      </w:pPr>
      <w:r w:rsidRPr="00E23709">
        <w:rPr>
          <w:rFonts w:asciiTheme="minorHAnsi" w:hAnsiTheme="minorHAnsi" w:cstheme="minorHAnsi"/>
        </w:rPr>
        <w:t>1)  z tytułu opóźnienia w dostarczeniu Zamawiającemu dokumentacji projektowo - kosztorysowej, w terminie określonym w § 2 ust. 1 pkt 1 w wysokości 1 % wynagrodzenia brutto, określonego w § 5 ust. 1 pkt 1, za każdy rozpoczęty dzień opóźnienia licząc od upływu terminu określonego w § 2 ust. 1 pkt 1,</w:t>
      </w:r>
    </w:p>
    <w:p w14:paraId="594FD008" w14:textId="7E3F9CF1" w:rsidR="006D2858" w:rsidRPr="00E23709" w:rsidRDefault="006D2858" w:rsidP="006D2858">
      <w:pPr>
        <w:ind w:left="709" w:hanging="426"/>
        <w:jc w:val="both"/>
        <w:rPr>
          <w:rFonts w:asciiTheme="minorHAnsi" w:hAnsiTheme="minorHAnsi" w:cstheme="minorHAnsi"/>
        </w:rPr>
      </w:pPr>
      <w:r w:rsidRPr="00E23709">
        <w:rPr>
          <w:rFonts w:asciiTheme="minorHAnsi" w:hAnsiTheme="minorHAnsi" w:cstheme="minorHAnsi"/>
        </w:rPr>
        <w:t>2)</w:t>
      </w:r>
      <w:r w:rsidRPr="00E23709">
        <w:rPr>
          <w:rFonts w:asciiTheme="minorHAnsi" w:hAnsiTheme="minorHAnsi" w:cstheme="minorHAnsi"/>
        </w:rPr>
        <w:tab/>
        <w:t xml:space="preserve"> z tytułu opóźnienia w usunięciu wad dostarczonej przez Wykonawcę dokumentacji, stwierdzonych w okresie rękojmi za wady, w wysokości 1% wynagrodzenia brutto określonego w § 5 ust. 1 pkt 1 za każdy rozpoczęty dzień opóźnienia, licząc od upływu terminu wyznaczonego przez Zamawiającego na usunięcie wad,</w:t>
      </w:r>
    </w:p>
    <w:p w14:paraId="65ECB924" w14:textId="6974BFC9" w:rsidR="006D2858" w:rsidRPr="00E23709" w:rsidRDefault="006D2858" w:rsidP="006D2858">
      <w:pPr>
        <w:ind w:left="709" w:hanging="426"/>
        <w:jc w:val="both"/>
        <w:rPr>
          <w:rFonts w:asciiTheme="minorHAnsi" w:hAnsiTheme="minorHAnsi" w:cstheme="minorHAnsi"/>
        </w:rPr>
      </w:pPr>
      <w:r w:rsidRPr="00E23709">
        <w:rPr>
          <w:rFonts w:asciiTheme="minorHAnsi" w:hAnsiTheme="minorHAnsi" w:cstheme="minorHAnsi"/>
        </w:rPr>
        <w:t>3)</w:t>
      </w:r>
      <w:r w:rsidRPr="00E23709">
        <w:rPr>
          <w:rFonts w:asciiTheme="minorHAnsi" w:hAnsiTheme="minorHAnsi" w:cstheme="minorHAnsi"/>
        </w:rPr>
        <w:tab/>
        <w:t xml:space="preserve"> z tytułu odstąpienia od umowy przez którąkolwiek ze stron - z przyczyn leżących po stronie Wykonawcy - w wysokości 20% łącznego wynagrodzenia brutto Wykonawcy określonego w § 5 ust. 1.</w:t>
      </w:r>
    </w:p>
    <w:p w14:paraId="35A9402E" w14:textId="125A9FF4" w:rsidR="006D2858" w:rsidRPr="00E23709" w:rsidRDefault="006D2858" w:rsidP="00E5152B">
      <w:pPr>
        <w:ind w:left="709" w:hanging="426"/>
        <w:jc w:val="both"/>
        <w:rPr>
          <w:rFonts w:asciiTheme="minorHAnsi" w:hAnsiTheme="minorHAnsi" w:cstheme="minorHAnsi"/>
        </w:rPr>
      </w:pPr>
      <w:r w:rsidRPr="00E23709">
        <w:rPr>
          <w:rFonts w:asciiTheme="minorHAnsi" w:hAnsiTheme="minorHAnsi" w:cstheme="minorHAnsi"/>
        </w:rPr>
        <w:t>4)</w:t>
      </w:r>
      <w:r w:rsidRPr="00E23709">
        <w:rPr>
          <w:rFonts w:asciiTheme="minorHAnsi" w:hAnsiTheme="minorHAnsi" w:cstheme="minorHAnsi"/>
        </w:rPr>
        <w:tab/>
        <w:t xml:space="preserve"> z tytułu istnienia trwałych wad w przedmiocie umowy w wysokości 5% łącznego wynagrodzenia brutto określonego w § </w:t>
      </w:r>
      <w:r w:rsidR="00E5152B" w:rsidRPr="00E23709">
        <w:rPr>
          <w:rFonts w:asciiTheme="minorHAnsi" w:hAnsiTheme="minorHAnsi" w:cstheme="minorHAnsi"/>
        </w:rPr>
        <w:t>5 ust.</w:t>
      </w:r>
      <w:r w:rsidRPr="00E23709">
        <w:rPr>
          <w:rFonts w:asciiTheme="minorHAnsi" w:hAnsiTheme="minorHAnsi" w:cstheme="minorHAnsi"/>
        </w:rPr>
        <w:t xml:space="preserve"> 1.</w:t>
      </w:r>
    </w:p>
    <w:p w14:paraId="390FF88E" w14:textId="25D2A778" w:rsidR="006D2858" w:rsidRPr="00E23709" w:rsidRDefault="00E5152B" w:rsidP="006D2858">
      <w:pPr>
        <w:ind w:left="709" w:hanging="426"/>
        <w:jc w:val="both"/>
        <w:rPr>
          <w:rFonts w:asciiTheme="minorHAnsi" w:hAnsiTheme="minorHAnsi" w:cstheme="minorHAnsi"/>
        </w:rPr>
      </w:pPr>
      <w:r w:rsidRPr="00E23709">
        <w:rPr>
          <w:rFonts w:asciiTheme="minorHAnsi" w:hAnsiTheme="minorHAnsi" w:cstheme="minorHAnsi"/>
        </w:rPr>
        <w:t>5</w:t>
      </w:r>
      <w:r w:rsidR="006D2858" w:rsidRPr="00E23709">
        <w:rPr>
          <w:rFonts w:asciiTheme="minorHAnsi" w:hAnsiTheme="minorHAnsi" w:cstheme="minorHAnsi"/>
        </w:rPr>
        <w:t>)</w:t>
      </w:r>
      <w:r w:rsidR="006D2858" w:rsidRPr="00E23709">
        <w:rPr>
          <w:rFonts w:asciiTheme="minorHAnsi" w:hAnsiTheme="minorHAnsi" w:cstheme="minorHAnsi"/>
        </w:rPr>
        <w:tab/>
        <w:t xml:space="preserve">Łączna maksymalna wysokość kar umownych wynosi 30% łącznego wynagrodzenia brutto Wykonawcy określonego w § </w:t>
      </w:r>
      <w:r w:rsidR="004E176F" w:rsidRPr="00E23709">
        <w:rPr>
          <w:rFonts w:asciiTheme="minorHAnsi" w:hAnsiTheme="minorHAnsi" w:cstheme="minorHAnsi"/>
        </w:rPr>
        <w:t>5</w:t>
      </w:r>
      <w:r w:rsidR="006D2858" w:rsidRPr="00E23709">
        <w:rPr>
          <w:rFonts w:asciiTheme="minorHAnsi" w:hAnsiTheme="minorHAnsi" w:cstheme="minorHAnsi"/>
        </w:rPr>
        <w:t xml:space="preserve"> ust. 1.</w:t>
      </w:r>
    </w:p>
    <w:p w14:paraId="34BF433E" w14:textId="77777777" w:rsidR="006D2858" w:rsidRPr="00E23709" w:rsidRDefault="006D2858" w:rsidP="006D2858">
      <w:pPr>
        <w:ind w:left="426" w:hanging="426"/>
        <w:jc w:val="both"/>
        <w:rPr>
          <w:rFonts w:asciiTheme="minorHAnsi" w:hAnsiTheme="minorHAnsi" w:cstheme="minorHAnsi"/>
        </w:rPr>
      </w:pPr>
      <w:r w:rsidRPr="00E23709">
        <w:rPr>
          <w:rFonts w:asciiTheme="minorHAnsi" w:hAnsiTheme="minorHAnsi" w:cstheme="minorHAnsi"/>
        </w:rPr>
        <w:t>2.</w:t>
      </w:r>
      <w:r w:rsidRPr="00E23709">
        <w:rPr>
          <w:rFonts w:asciiTheme="minorHAnsi" w:hAnsiTheme="minorHAnsi" w:cstheme="minorHAnsi"/>
        </w:rPr>
        <w:tab/>
        <w:t xml:space="preserve"> Postanowienia dotyczące kar umownych nie wyłączają prawa Zamawiającego do dochodzenia odszkodowania uzupełniającego na zasadach ogólnych Kodeksu cywilnego, jeżeli wartość szkody przekroczy wysokość kwot wynikających z naliczonych kar umownych.</w:t>
      </w:r>
    </w:p>
    <w:p w14:paraId="28836B54" w14:textId="77777777" w:rsidR="006D2858" w:rsidRPr="00E23709" w:rsidRDefault="006D2858" w:rsidP="006D2858">
      <w:pPr>
        <w:ind w:left="426" w:hanging="426"/>
        <w:jc w:val="both"/>
        <w:rPr>
          <w:rFonts w:asciiTheme="minorHAnsi" w:hAnsiTheme="minorHAnsi" w:cstheme="minorHAnsi"/>
        </w:rPr>
      </w:pPr>
      <w:r w:rsidRPr="00E23709">
        <w:rPr>
          <w:rFonts w:asciiTheme="minorHAnsi" w:hAnsiTheme="minorHAnsi" w:cstheme="minorHAnsi"/>
        </w:rPr>
        <w:t>3.</w:t>
      </w:r>
      <w:r w:rsidRPr="00E23709">
        <w:rPr>
          <w:rFonts w:asciiTheme="minorHAnsi" w:hAnsiTheme="minorHAnsi" w:cstheme="minorHAnsi"/>
        </w:rPr>
        <w:tab/>
        <w:t xml:space="preserve">W przypadku niezapłacenia kar umownych, w ciągu 14 dni od daty otrzymania wezwania do dobrowolnej zapłaty, Zamawiający zastrzega sobie prawo do potrącania kar umownych z wynagrodzenia należnego Wykonawcy. Zapłacenie lub potrącenie kary za </w:t>
      </w:r>
      <w:r w:rsidRPr="00E23709">
        <w:rPr>
          <w:rFonts w:asciiTheme="minorHAnsi" w:hAnsiTheme="minorHAnsi" w:cstheme="minorHAnsi"/>
        </w:rPr>
        <w:lastRenderedPageBreak/>
        <w:t>niedotrzymanie terminu, nie zwalnia Wykonawcy z obowiązku zakończenia prac projektowych oraz wykonania pozostałych zobowiązań umownych.</w:t>
      </w:r>
    </w:p>
    <w:p w14:paraId="54B94C22" w14:textId="77777777" w:rsidR="006D2858" w:rsidRPr="00E23709" w:rsidRDefault="006D2858" w:rsidP="006D2858">
      <w:pPr>
        <w:pStyle w:val="Nagwek61"/>
        <w:keepNext/>
        <w:keepLines/>
        <w:shd w:val="clear" w:color="auto" w:fill="auto"/>
        <w:spacing w:before="120" w:after="120" w:line="240" w:lineRule="auto"/>
        <w:jc w:val="both"/>
        <w:rPr>
          <w:rFonts w:asciiTheme="minorHAnsi" w:hAnsiTheme="minorHAnsi" w:cstheme="minorHAnsi"/>
          <w:sz w:val="24"/>
          <w:szCs w:val="24"/>
        </w:rPr>
      </w:pPr>
    </w:p>
    <w:p w14:paraId="63AA8D4A" w14:textId="77777777" w:rsidR="006D2858" w:rsidRPr="00E23709" w:rsidRDefault="006D2858" w:rsidP="006D2858">
      <w:pPr>
        <w:pStyle w:val="Teksttreci60"/>
        <w:shd w:val="clear" w:color="auto" w:fill="auto"/>
        <w:spacing w:before="120" w:line="240" w:lineRule="auto"/>
        <w:rPr>
          <w:rFonts w:asciiTheme="minorHAnsi" w:hAnsiTheme="minorHAnsi" w:cstheme="minorHAnsi"/>
          <w:sz w:val="24"/>
          <w:szCs w:val="24"/>
        </w:rPr>
      </w:pPr>
      <w:r w:rsidRPr="00E23709">
        <w:rPr>
          <w:rFonts w:asciiTheme="minorHAnsi" w:hAnsiTheme="minorHAnsi" w:cstheme="minorHAnsi"/>
          <w:sz w:val="24"/>
          <w:szCs w:val="24"/>
        </w:rPr>
        <w:t>§ 9</w:t>
      </w:r>
    </w:p>
    <w:p w14:paraId="20FB4107"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Odstąpienie od umowy</w:t>
      </w:r>
    </w:p>
    <w:p w14:paraId="61FA67A8" w14:textId="77777777" w:rsidR="006D2858" w:rsidRPr="00E23709" w:rsidRDefault="006D2858" w:rsidP="006D2858">
      <w:pPr>
        <w:widowControl/>
        <w:numPr>
          <w:ilvl w:val="0"/>
          <w:numId w:val="25"/>
        </w:numPr>
        <w:suppressAutoHyphens/>
        <w:rPr>
          <w:rFonts w:asciiTheme="minorHAnsi" w:hAnsiTheme="minorHAnsi" w:cstheme="minorHAnsi"/>
          <w:color w:val="auto"/>
          <w:lang w:eastAsia="ar-SA"/>
        </w:rPr>
      </w:pPr>
      <w:r w:rsidRPr="00E23709">
        <w:rPr>
          <w:rFonts w:asciiTheme="minorHAnsi" w:hAnsiTheme="minorHAnsi" w:cstheme="minorHAnsi"/>
          <w:lang w:eastAsia="ar-SA"/>
        </w:rPr>
        <w:t>Zamawiającemu przysługuje prawo do odstąpienia od umowy:</w:t>
      </w:r>
    </w:p>
    <w:p w14:paraId="5E67881F" w14:textId="595DE427" w:rsidR="006D2858" w:rsidRPr="00E23709" w:rsidRDefault="006D2858" w:rsidP="006D2858">
      <w:pPr>
        <w:widowControl/>
        <w:numPr>
          <w:ilvl w:val="0"/>
          <w:numId w:val="26"/>
        </w:numPr>
        <w:suppressAutoHyphens/>
        <w:rPr>
          <w:rFonts w:asciiTheme="minorHAnsi" w:hAnsiTheme="minorHAnsi" w:cstheme="minorHAnsi"/>
          <w:lang w:eastAsia="ar-SA"/>
        </w:rPr>
      </w:pPr>
      <w:r w:rsidRPr="00E23709">
        <w:rPr>
          <w:rFonts w:asciiTheme="minorHAnsi" w:hAnsiTheme="minorHAnsi" w:cstheme="minorHAnsi"/>
          <w:lang w:eastAsia="ar-SA"/>
        </w:rPr>
        <w:t xml:space="preserve">W razie wystąpienia istotnej zmiany okoliczności powodującej, że wykonanie umowy nie leży w interesie Zamawiającego, czego nie można było przewidzieć w chwili zawarcia umowy - odstąpienie od umowy w tym przypadku może nastąpić w terminie </w:t>
      </w:r>
      <w:r w:rsidR="002B00CC" w:rsidRPr="00E23709">
        <w:rPr>
          <w:rFonts w:asciiTheme="minorHAnsi" w:hAnsiTheme="minorHAnsi" w:cstheme="minorHAnsi"/>
          <w:lang w:eastAsia="ar-SA"/>
        </w:rPr>
        <w:t>10 dni</w:t>
      </w:r>
      <w:r w:rsidRPr="00E23709">
        <w:rPr>
          <w:rFonts w:asciiTheme="minorHAnsi" w:hAnsiTheme="minorHAnsi" w:cstheme="minorHAnsi"/>
          <w:lang w:eastAsia="ar-SA"/>
        </w:rPr>
        <w:t xml:space="preserve"> od powzięcia wiadomości o powyższych okolicznościach.</w:t>
      </w:r>
    </w:p>
    <w:p w14:paraId="44DE0346" w14:textId="77777777" w:rsidR="006D2858" w:rsidRPr="00E23709" w:rsidRDefault="006D2858" w:rsidP="006D2858">
      <w:pPr>
        <w:widowControl/>
        <w:numPr>
          <w:ilvl w:val="0"/>
          <w:numId w:val="26"/>
        </w:numPr>
        <w:tabs>
          <w:tab w:val="left" w:pos="1068"/>
        </w:tabs>
        <w:suppressAutoHyphens/>
        <w:jc w:val="both"/>
        <w:rPr>
          <w:rFonts w:asciiTheme="minorHAnsi" w:hAnsiTheme="minorHAnsi" w:cstheme="minorHAnsi"/>
          <w:lang w:eastAsia="ar-SA"/>
        </w:rPr>
      </w:pPr>
      <w:r w:rsidRPr="00E23709">
        <w:rPr>
          <w:rFonts w:asciiTheme="minorHAnsi" w:hAnsiTheme="minorHAnsi" w:cstheme="minorHAnsi"/>
          <w:lang w:eastAsia="ar-SA"/>
        </w:rPr>
        <w:t>Wykonawca nie przystąpił do wykonania dokumentacji bez uzasadnionych przyczyn w terminie 7 dni oraz nie kontynuuje prac pomimo wezwania Zamawiającego złożonego na piśmie.</w:t>
      </w:r>
    </w:p>
    <w:p w14:paraId="1430717E" w14:textId="77777777" w:rsidR="006D2858" w:rsidRPr="00E23709" w:rsidRDefault="006D2858" w:rsidP="006D2858">
      <w:pPr>
        <w:widowControl/>
        <w:numPr>
          <w:ilvl w:val="0"/>
          <w:numId w:val="25"/>
        </w:numPr>
        <w:suppressAutoHyphens/>
        <w:rPr>
          <w:rFonts w:asciiTheme="minorHAnsi" w:hAnsiTheme="minorHAnsi" w:cstheme="minorHAnsi"/>
          <w:lang w:eastAsia="ar-SA"/>
        </w:rPr>
      </w:pPr>
      <w:r w:rsidRPr="00E23709">
        <w:rPr>
          <w:rFonts w:asciiTheme="minorHAnsi" w:hAnsiTheme="minorHAnsi" w:cstheme="minorHAnsi"/>
          <w:lang w:eastAsia="ar-SA"/>
        </w:rPr>
        <w:t>Odstąpienie od umowy winno nastąpić w formie pisemnej pod rygorem nieważności takiego oświadczenia i powinno zawierać uzasadnienie.</w:t>
      </w:r>
    </w:p>
    <w:p w14:paraId="217EB92E" w14:textId="77777777" w:rsidR="006D2858" w:rsidRPr="00E23709" w:rsidRDefault="006D2858" w:rsidP="006D2858">
      <w:pPr>
        <w:pStyle w:val="Teksttreci70"/>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b/>
          <w:bCs/>
          <w:sz w:val="24"/>
          <w:szCs w:val="24"/>
        </w:rPr>
        <w:t>§10</w:t>
      </w:r>
    </w:p>
    <w:p w14:paraId="1592DB5A"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Rękojmia</w:t>
      </w:r>
    </w:p>
    <w:p w14:paraId="3DF5C3AB" w14:textId="77777777" w:rsidR="006D2858" w:rsidRPr="00E23709" w:rsidRDefault="006D2858" w:rsidP="006D2858">
      <w:pPr>
        <w:pStyle w:val="Teksttreci0"/>
        <w:numPr>
          <w:ilvl w:val="0"/>
          <w:numId w:val="13"/>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Strony rozszerzają odpowiedzialność Wykonawcy z tytułu rękojmi za wady fizyczne przedmiotu umowy w ten sposób, że termin rękojmi skończy się wraz z upływem terminu odpowiedzialności za wady Wykonawcy robót budowlanych wykonywanych na podstawie dokumentacji będącej przedmiotem niniejszej umowy.</w:t>
      </w:r>
    </w:p>
    <w:p w14:paraId="186044E6" w14:textId="77777777" w:rsidR="006D2858" w:rsidRPr="00E23709" w:rsidRDefault="006D2858" w:rsidP="006D2858">
      <w:pPr>
        <w:pStyle w:val="Teksttreci0"/>
        <w:numPr>
          <w:ilvl w:val="0"/>
          <w:numId w:val="13"/>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 xml:space="preserve"> Wykonawca gwarantuje, że dokumentacja projektowa będzie wolna od wad fizycznych i prawnych.</w:t>
      </w:r>
    </w:p>
    <w:p w14:paraId="403FF3DC" w14:textId="77777777" w:rsidR="006D2858" w:rsidRPr="00E23709" w:rsidRDefault="006D2858" w:rsidP="006D2858">
      <w:pPr>
        <w:pStyle w:val="Teksttreci0"/>
        <w:numPr>
          <w:ilvl w:val="0"/>
          <w:numId w:val="13"/>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 xml:space="preserve"> W okresie rękojmi Zamawiający wykonując uprawnienia z tytułu rękojmi może zażądać od Wykonawcy bezpłatnego usunięcia wad w wyznaczonym terminie, bez względu na wysokość związanych z tym kosztów. W tym celu Zamawiający wezwie Wykonawcę pisemnie wskazując zakres i rozmiar koniecznych do usunięcia wad.</w:t>
      </w:r>
    </w:p>
    <w:p w14:paraId="707B239F" w14:textId="77777777" w:rsidR="006D2858" w:rsidRPr="00E23709" w:rsidRDefault="006D2858" w:rsidP="006D2858">
      <w:pPr>
        <w:pStyle w:val="Teksttreci0"/>
        <w:numPr>
          <w:ilvl w:val="0"/>
          <w:numId w:val="13"/>
        </w:numPr>
        <w:shd w:val="clear" w:color="auto" w:fill="auto"/>
        <w:spacing w:before="120" w:after="120" w:line="240" w:lineRule="auto"/>
        <w:rPr>
          <w:rFonts w:asciiTheme="minorHAnsi" w:hAnsiTheme="minorHAnsi" w:cstheme="minorHAnsi"/>
          <w:sz w:val="24"/>
          <w:szCs w:val="24"/>
        </w:rPr>
      </w:pPr>
      <w:r w:rsidRPr="00E23709">
        <w:rPr>
          <w:rFonts w:asciiTheme="minorHAnsi" w:hAnsiTheme="minorHAnsi" w:cstheme="minorHAnsi"/>
          <w:sz w:val="24"/>
          <w:szCs w:val="24"/>
        </w:rPr>
        <w:t xml:space="preserve"> Odpowiedzialność za wady obejmuje również odpowiedzialność odszkodowawczą z art. 566 Kodeksu Cywilnego.</w:t>
      </w:r>
    </w:p>
    <w:p w14:paraId="3F128FC3" w14:textId="77777777" w:rsidR="006D2858" w:rsidRPr="00E23709" w:rsidRDefault="006D2858" w:rsidP="006D2858">
      <w:pPr>
        <w:autoSpaceDE w:val="0"/>
        <w:autoSpaceDN w:val="0"/>
        <w:adjustRightInd w:val="0"/>
        <w:jc w:val="center"/>
        <w:rPr>
          <w:rFonts w:asciiTheme="minorHAnsi" w:hAnsiTheme="minorHAnsi" w:cstheme="minorHAnsi"/>
          <w:b/>
          <w:bCs/>
        </w:rPr>
      </w:pPr>
      <w:r w:rsidRPr="00E23709">
        <w:rPr>
          <w:rFonts w:asciiTheme="minorHAnsi" w:hAnsiTheme="minorHAnsi" w:cstheme="minorHAnsi"/>
          <w:b/>
          <w:bCs/>
        </w:rPr>
        <w:t>§ 11</w:t>
      </w:r>
    </w:p>
    <w:p w14:paraId="4621EF33" w14:textId="77777777" w:rsidR="006D2858" w:rsidRPr="00E23709" w:rsidRDefault="006D2858" w:rsidP="006D2858">
      <w:pPr>
        <w:autoSpaceDE w:val="0"/>
        <w:autoSpaceDN w:val="0"/>
        <w:adjustRightInd w:val="0"/>
        <w:jc w:val="center"/>
        <w:rPr>
          <w:rFonts w:asciiTheme="minorHAnsi" w:eastAsia="Times New Roman" w:hAnsiTheme="minorHAnsi" w:cstheme="minorHAnsi"/>
          <w:b/>
          <w:color w:val="auto"/>
          <w:lang w:bidi="ar-SA"/>
        </w:rPr>
      </w:pPr>
      <w:r w:rsidRPr="00E23709">
        <w:rPr>
          <w:rFonts w:asciiTheme="minorHAnsi" w:hAnsiTheme="minorHAnsi" w:cstheme="minorHAnsi"/>
        </w:rPr>
        <w:t xml:space="preserve"> </w:t>
      </w:r>
      <w:r w:rsidRPr="00E23709">
        <w:rPr>
          <w:rFonts w:asciiTheme="minorHAnsi" w:eastAsia="Times New Roman" w:hAnsiTheme="minorHAnsi" w:cstheme="minorHAnsi"/>
          <w:b/>
          <w:color w:val="auto"/>
          <w:lang w:bidi="ar-SA"/>
        </w:rPr>
        <w:t xml:space="preserve"> Przetwarzanie danych osobowych</w:t>
      </w:r>
    </w:p>
    <w:p w14:paraId="1EE25CAF" w14:textId="77777777" w:rsidR="006D2858" w:rsidRPr="00E23709" w:rsidRDefault="006D2858" w:rsidP="006D2858">
      <w:pPr>
        <w:widowControl/>
        <w:autoSpaceDE w:val="0"/>
        <w:autoSpaceDN w:val="0"/>
        <w:adjustRightInd w:val="0"/>
        <w:jc w:val="center"/>
        <w:rPr>
          <w:rFonts w:asciiTheme="minorHAnsi" w:eastAsia="Times New Roman" w:hAnsiTheme="minorHAnsi" w:cstheme="minorHAnsi"/>
          <w:b/>
          <w:color w:val="auto"/>
          <w:lang w:bidi="ar-SA"/>
        </w:rPr>
      </w:pPr>
    </w:p>
    <w:p w14:paraId="6D0A614A"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42434B2B" w14:textId="77777777" w:rsidR="006D2858" w:rsidRPr="00E23709" w:rsidRDefault="006D2858" w:rsidP="006D2858">
      <w:pPr>
        <w:pStyle w:val="Styl"/>
        <w:spacing w:line="276" w:lineRule="auto"/>
        <w:jc w:val="both"/>
        <w:rPr>
          <w:rFonts w:asciiTheme="minorHAnsi" w:hAnsiTheme="minorHAnsi" w:cstheme="minorHAnsi"/>
        </w:rPr>
      </w:pPr>
    </w:p>
    <w:p w14:paraId="2AA7910E"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1. Administratorem Państwa danych jest Gmina Podedwórze, Podedwórze 44, 21-222 Podedwórze, adres e-mail: ug@podedworze.pl, nr tel. 83 379 50 11</w:t>
      </w:r>
    </w:p>
    <w:p w14:paraId="79749728"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 xml:space="preserve">2. Administrator wyznaczył Inspektora Ochrony Danych, z którym mogą się Państwo kontaktować we wszystkich sprawach dotyczących przetwarzania danych osobowych za </w:t>
      </w:r>
      <w:r w:rsidRPr="00E23709">
        <w:rPr>
          <w:rFonts w:asciiTheme="minorHAnsi" w:hAnsiTheme="minorHAnsi" w:cstheme="minorHAnsi"/>
        </w:rPr>
        <w:lastRenderedPageBreak/>
        <w:t xml:space="preserve">pośrednictwem adresu email: inspektor@cbi24.pl lub pisemnie na adres Administratora. </w:t>
      </w:r>
    </w:p>
    <w:p w14:paraId="08D7C7E8"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3. Państwa dane osobowe będą przetwarzane w celu: zawarcia umowy (art. 6 ust. 1 lit. b RODO), jak również w celu realizacji praw oraz obowiązków wynikających z przepisów prawa (art. 6 ust. 1 lit. c RODO) - ustawy z dnia 23 kwietnia 1964 r. Kodeks cywilny.</w:t>
      </w:r>
    </w:p>
    <w:p w14:paraId="591CB1D2"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4. Państwa dane osobowe będą przechowywane przez okres niezbędny do realizacji celu przetwarzania, z uwzględnieniem okresów przechowywania określonych w Jednolitym Rzeczowym Wykazie Akt Administratora, ustawie z dnia 14 lipca 1983 r. o narodowym zasobie archiwalnym i archiwach bądź innych przepisach prawa, które regulują okresy przechowywania danych.</w:t>
      </w:r>
    </w:p>
    <w:p w14:paraId="3CDEBB60"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 xml:space="preserve">5. Państwa dane będą przetwarzane w zautomatyzowany sposób, lecz nie będą podlegać zautomatyzowanemu podejmowaniu decyzji, w tym profilowaniu. </w:t>
      </w:r>
    </w:p>
    <w:p w14:paraId="47C735E7"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6. Państwa dane osobowych nie będą przekazywane poza Europejski Obszar Gospodarczy (obejmujący Unię Europejską, Norwegię, Liechtenstein i Islandię).</w:t>
      </w:r>
    </w:p>
    <w:p w14:paraId="406BCB90"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7. W związku z przetwarzaniem Państwa danych osobowych, przysługują Państwu następujące prawa:</w:t>
      </w:r>
    </w:p>
    <w:p w14:paraId="026D3BB1" w14:textId="77777777" w:rsidR="006D2858" w:rsidRPr="00E23709" w:rsidRDefault="006D2858" w:rsidP="006D2858">
      <w:pPr>
        <w:pStyle w:val="Styl"/>
        <w:spacing w:line="276" w:lineRule="auto"/>
        <w:ind w:left="720"/>
        <w:jc w:val="both"/>
        <w:rPr>
          <w:rFonts w:asciiTheme="minorHAnsi" w:hAnsiTheme="minorHAnsi" w:cstheme="minorHAnsi"/>
        </w:rPr>
      </w:pPr>
      <w:r w:rsidRPr="00E23709">
        <w:rPr>
          <w:rFonts w:asciiTheme="minorHAnsi" w:hAnsiTheme="minorHAnsi" w:cstheme="minorHAnsi"/>
        </w:rPr>
        <w:t>a) prawo dostępu do swoich danych oraz otrzymania ich kopii;</w:t>
      </w:r>
    </w:p>
    <w:p w14:paraId="3397A9C0" w14:textId="77777777" w:rsidR="006D2858" w:rsidRPr="00E23709" w:rsidRDefault="006D2858" w:rsidP="006D2858">
      <w:pPr>
        <w:pStyle w:val="Styl"/>
        <w:spacing w:line="276" w:lineRule="auto"/>
        <w:ind w:left="720"/>
        <w:jc w:val="both"/>
        <w:rPr>
          <w:rFonts w:asciiTheme="minorHAnsi" w:hAnsiTheme="minorHAnsi" w:cstheme="minorHAnsi"/>
        </w:rPr>
      </w:pPr>
      <w:r w:rsidRPr="00E23709">
        <w:rPr>
          <w:rFonts w:asciiTheme="minorHAnsi" w:hAnsiTheme="minorHAnsi" w:cstheme="minorHAnsi"/>
        </w:rPr>
        <w:t>b) prawo do sprostowania (poprawiania) swoich danych osobowych;</w:t>
      </w:r>
    </w:p>
    <w:p w14:paraId="5C580A49" w14:textId="77777777" w:rsidR="006D2858" w:rsidRPr="00E23709" w:rsidRDefault="006D2858" w:rsidP="006D2858">
      <w:pPr>
        <w:pStyle w:val="Styl"/>
        <w:spacing w:line="276" w:lineRule="auto"/>
        <w:ind w:left="720"/>
        <w:jc w:val="both"/>
        <w:rPr>
          <w:rFonts w:asciiTheme="minorHAnsi" w:hAnsiTheme="minorHAnsi" w:cstheme="minorHAnsi"/>
        </w:rPr>
      </w:pPr>
      <w:r w:rsidRPr="00E23709">
        <w:rPr>
          <w:rFonts w:asciiTheme="minorHAnsi" w:hAnsiTheme="minorHAnsi" w:cstheme="minorHAnsi"/>
        </w:rPr>
        <w:t>c) prawo do ograniczenia przetwarzania danych osobowych;</w:t>
      </w:r>
    </w:p>
    <w:p w14:paraId="388F73B4" w14:textId="77777777" w:rsidR="006D2858" w:rsidRPr="00E23709" w:rsidRDefault="006D2858" w:rsidP="006D2858">
      <w:pPr>
        <w:pStyle w:val="Styl"/>
        <w:spacing w:line="276" w:lineRule="auto"/>
        <w:ind w:left="720"/>
        <w:jc w:val="both"/>
        <w:rPr>
          <w:rFonts w:asciiTheme="minorHAnsi" w:hAnsiTheme="minorHAnsi" w:cstheme="minorHAnsi"/>
        </w:rPr>
      </w:pPr>
      <w:r w:rsidRPr="00E23709">
        <w:rPr>
          <w:rFonts w:asciiTheme="minorHAnsi" w:hAnsiTheme="minorHAnsi" w:cstheme="minorHAnsi"/>
        </w:rPr>
        <w:t xml:space="preserve">d) prawo wniesienia skargi do Prezesa Urzędu Ochrony Danych Osobowych </w:t>
      </w:r>
    </w:p>
    <w:p w14:paraId="72568A6B" w14:textId="77777777" w:rsidR="006D2858" w:rsidRPr="00E23709" w:rsidRDefault="006D2858" w:rsidP="006D2858">
      <w:pPr>
        <w:pStyle w:val="Styl"/>
        <w:spacing w:line="276" w:lineRule="auto"/>
        <w:ind w:left="720"/>
        <w:jc w:val="both"/>
        <w:rPr>
          <w:rFonts w:asciiTheme="minorHAnsi" w:hAnsiTheme="minorHAnsi" w:cstheme="minorHAnsi"/>
        </w:rPr>
      </w:pPr>
      <w:r w:rsidRPr="00E23709">
        <w:rPr>
          <w:rFonts w:asciiTheme="minorHAnsi" w:hAnsiTheme="minorHAnsi" w:cstheme="minorHAnsi"/>
        </w:rPr>
        <w:t>(ul. Stawki 2, 00-193 Warszawa), w sytuacji, gdy uzna Pani/Pan, że przetwarzanie danych osobowych narusza przepisy ogólnego rozporządzenia o ochronie danych osobowych (RODO);</w:t>
      </w:r>
    </w:p>
    <w:p w14:paraId="7D091664"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8. Podanie przez Państwa danych osobowych jest obowiązkowe. Nieprzekazanie danych skutkować będzie brakiem realizacji celów, o których mowa w punkcie 3.</w:t>
      </w:r>
    </w:p>
    <w:p w14:paraId="60ACED57" w14:textId="77777777" w:rsidR="006D2858" w:rsidRPr="00E23709" w:rsidRDefault="006D2858" w:rsidP="006D2858">
      <w:pPr>
        <w:pStyle w:val="Styl"/>
        <w:spacing w:line="276" w:lineRule="auto"/>
        <w:jc w:val="both"/>
        <w:rPr>
          <w:rFonts w:asciiTheme="minorHAnsi" w:hAnsiTheme="minorHAnsi" w:cstheme="minorHAnsi"/>
        </w:rPr>
      </w:pPr>
      <w:r w:rsidRPr="00E23709">
        <w:rPr>
          <w:rFonts w:asciiTheme="minorHAnsi" w:hAnsiTheme="minorHAnsi" w:cstheme="minorHAnsi"/>
        </w:rPr>
        <w:t>9. Pani/Pana dane mogą zostać przekazane następującym kategoriom odbiorców: podmiotom przetwarzającym – osobom fizycznym lub prawnym, organom publicznym, jednostkom lub innym podmiotom, które przetwarzają dane osobowe w imieniu Administratora – w szczególności dostawcom usług teleinformatycznych, podmiotom zapewniającym ochronę danych osobowych i bezpieczeństwo IT; podmiotom lub organom którym Administrator jest ustawowo obowiązany przekazywać dane lub uprawnionym do ich otrzymania na podstawie przepisów prawa; operatorom pocztowym.</w:t>
      </w:r>
    </w:p>
    <w:p w14:paraId="651A1BEA" w14:textId="77777777" w:rsidR="006D2858" w:rsidRPr="00E23709" w:rsidRDefault="006D2858" w:rsidP="006D2858">
      <w:pPr>
        <w:pStyle w:val="Teksttreci60"/>
        <w:shd w:val="clear" w:color="auto" w:fill="auto"/>
        <w:spacing w:before="120" w:line="240" w:lineRule="auto"/>
        <w:rPr>
          <w:rFonts w:asciiTheme="minorHAnsi" w:hAnsiTheme="minorHAnsi" w:cstheme="minorHAnsi"/>
          <w:sz w:val="24"/>
          <w:szCs w:val="24"/>
        </w:rPr>
      </w:pPr>
      <w:r w:rsidRPr="00E23709">
        <w:rPr>
          <w:rFonts w:asciiTheme="minorHAnsi" w:hAnsiTheme="minorHAnsi" w:cstheme="minorHAnsi"/>
          <w:sz w:val="24"/>
          <w:szCs w:val="24"/>
        </w:rPr>
        <w:t>§ 12</w:t>
      </w:r>
    </w:p>
    <w:p w14:paraId="35ADBCC5" w14:textId="77777777" w:rsidR="006D2858" w:rsidRPr="00E23709" w:rsidRDefault="006D2858" w:rsidP="006D2858">
      <w:pPr>
        <w:pStyle w:val="Teksttreci40"/>
        <w:shd w:val="clear" w:color="auto" w:fill="auto"/>
        <w:spacing w:before="120" w:after="120" w:line="240" w:lineRule="auto"/>
        <w:ind w:firstLine="0"/>
        <w:jc w:val="center"/>
        <w:rPr>
          <w:rFonts w:asciiTheme="minorHAnsi" w:hAnsiTheme="minorHAnsi" w:cstheme="minorHAnsi"/>
          <w:sz w:val="24"/>
          <w:szCs w:val="24"/>
        </w:rPr>
      </w:pPr>
      <w:r w:rsidRPr="00E23709">
        <w:rPr>
          <w:rFonts w:asciiTheme="minorHAnsi" w:hAnsiTheme="minorHAnsi" w:cstheme="minorHAnsi"/>
          <w:sz w:val="24"/>
          <w:szCs w:val="24"/>
        </w:rPr>
        <w:t>Postanowienia końcowe</w:t>
      </w:r>
    </w:p>
    <w:p w14:paraId="652FA675" w14:textId="77777777" w:rsidR="006D2858" w:rsidRPr="00E23709" w:rsidRDefault="006D2858" w:rsidP="006D2858">
      <w:pPr>
        <w:widowControl/>
        <w:numPr>
          <w:ilvl w:val="0"/>
          <w:numId w:val="27"/>
        </w:numPr>
        <w:jc w:val="both"/>
        <w:rPr>
          <w:rFonts w:asciiTheme="minorHAnsi" w:hAnsiTheme="minorHAnsi" w:cstheme="minorHAnsi"/>
          <w:color w:val="auto"/>
        </w:rPr>
      </w:pPr>
      <w:r w:rsidRPr="00E23709">
        <w:rPr>
          <w:rFonts w:asciiTheme="minorHAnsi" w:hAnsiTheme="minorHAnsi" w:cstheme="minorHAnsi"/>
        </w:rPr>
        <w:t>Wszelkie zmiany i uzupełnienia umowy wymagają formy pisemnej pod rygorem nieważności.</w:t>
      </w:r>
    </w:p>
    <w:p w14:paraId="7011CEFC" w14:textId="77777777" w:rsidR="006D2858" w:rsidRPr="00E23709" w:rsidRDefault="006D2858" w:rsidP="006D2858">
      <w:pPr>
        <w:widowControl/>
        <w:numPr>
          <w:ilvl w:val="0"/>
          <w:numId w:val="27"/>
        </w:numPr>
        <w:jc w:val="both"/>
        <w:rPr>
          <w:rFonts w:asciiTheme="minorHAnsi" w:hAnsiTheme="minorHAnsi" w:cstheme="minorHAnsi"/>
        </w:rPr>
      </w:pPr>
      <w:r w:rsidRPr="00E23709">
        <w:rPr>
          <w:rFonts w:asciiTheme="minorHAnsi" w:hAnsiTheme="minorHAnsi" w:cstheme="minorHAnsi"/>
        </w:rPr>
        <w:t>W sprawach nieregulowanych niniejszą umową mają zastosowanie przepisy Kodeksu   Cywilnego.</w:t>
      </w:r>
    </w:p>
    <w:p w14:paraId="763E9CBE" w14:textId="77777777" w:rsidR="006D2858" w:rsidRPr="00E23709" w:rsidRDefault="006D2858" w:rsidP="006D2858">
      <w:pPr>
        <w:widowControl/>
        <w:numPr>
          <w:ilvl w:val="0"/>
          <w:numId w:val="27"/>
        </w:numPr>
        <w:jc w:val="both"/>
        <w:rPr>
          <w:rFonts w:asciiTheme="minorHAnsi" w:hAnsiTheme="minorHAnsi" w:cstheme="minorHAnsi"/>
        </w:rPr>
      </w:pPr>
      <w:r w:rsidRPr="00E23709">
        <w:rPr>
          <w:rFonts w:asciiTheme="minorHAnsi" w:hAnsiTheme="minorHAnsi" w:cstheme="minorHAnsi"/>
        </w:rPr>
        <w:t>Sprawy sporne będą rozstrzygane przez sądy powszechne właściwe dla siedziby Zamawiającego.</w:t>
      </w:r>
    </w:p>
    <w:p w14:paraId="5B102753" w14:textId="77777777" w:rsidR="006D2858" w:rsidRPr="00E23709" w:rsidRDefault="006D2858" w:rsidP="006D2858">
      <w:pPr>
        <w:widowControl/>
        <w:numPr>
          <w:ilvl w:val="0"/>
          <w:numId w:val="27"/>
        </w:numPr>
        <w:jc w:val="both"/>
        <w:rPr>
          <w:rFonts w:asciiTheme="minorHAnsi" w:hAnsiTheme="minorHAnsi" w:cstheme="minorHAnsi"/>
        </w:rPr>
      </w:pPr>
      <w:r w:rsidRPr="00E23709">
        <w:rPr>
          <w:rFonts w:asciiTheme="minorHAnsi" w:hAnsiTheme="minorHAnsi" w:cstheme="minorHAnsi"/>
        </w:rPr>
        <w:t>Umowę niniejszą sporządzono w 3 jednobrzmiących egzemplarzach, 2 egzemplarze dla Zamawiającego i 1 egzemplarz dla Wykonawcy.</w:t>
      </w:r>
    </w:p>
    <w:p w14:paraId="15C17033" w14:textId="77777777" w:rsidR="006D2858" w:rsidRPr="00E23709" w:rsidRDefault="006D2858" w:rsidP="006D2858">
      <w:pPr>
        <w:pStyle w:val="Teksttreci0"/>
        <w:shd w:val="clear" w:color="auto" w:fill="auto"/>
        <w:spacing w:before="120" w:after="120" w:line="240" w:lineRule="auto"/>
        <w:ind w:left="284" w:firstLine="0"/>
        <w:rPr>
          <w:rFonts w:asciiTheme="minorHAnsi" w:hAnsiTheme="minorHAnsi" w:cstheme="minorHAnsi"/>
          <w:sz w:val="24"/>
          <w:szCs w:val="24"/>
        </w:rPr>
      </w:pPr>
    </w:p>
    <w:p w14:paraId="38FA0E39" w14:textId="77777777" w:rsidR="006D2858" w:rsidRPr="00E23709" w:rsidRDefault="006D2858" w:rsidP="006D2858">
      <w:pPr>
        <w:spacing w:before="120" w:after="120"/>
        <w:jc w:val="both"/>
        <w:rPr>
          <w:rFonts w:asciiTheme="minorHAnsi" w:hAnsiTheme="minorHAnsi" w:cstheme="minorHAnsi"/>
          <w:b/>
        </w:rPr>
      </w:pPr>
      <w:r w:rsidRPr="00E23709">
        <w:rPr>
          <w:rFonts w:asciiTheme="minorHAnsi" w:hAnsiTheme="minorHAnsi" w:cstheme="minorHAnsi"/>
          <w:b/>
        </w:rPr>
        <w:t xml:space="preserve">           ZAMAWIAJĄCY                                                                 WYKONAWCA</w:t>
      </w:r>
    </w:p>
    <w:p w14:paraId="6C00754C" w14:textId="77777777" w:rsidR="006D2858" w:rsidRPr="00E23709" w:rsidRDefault="006D2858" w:rsidP="006D2858">
      <w:pPr>
        <w:spacing w:before="120" w:after="120"/>
        <w:jc w:val="both"/>
        <w:rPr>
          <w:rFonts w:asciiTheme="minorHAnsi" w:hAnsiTheme="minorHAnsi" w:cstheme="minorHAnsi"/>
          <w:b/>
        </w:rPr>
      </w:pPr>
    </w:p>
    <w:p w14:paraId="68A0E795" w14:textId="77777777" w:rsidR="006D2858" w:rsidRPr="00E23709" w:rsidRDefault="006D2858" w:rsidP="006D2858">
      <w:pPr>
        <w:spacing w:before="120" w:after="120"/>
        <w:jc w:val="both"/>
        <w:rPr>
          <w:rFonts w:asciiTheme="minorHAnsi" w:hAnsiTheme="minorHAnsi" w:cstheme="minorHAnsi"/>
          <w:b/>
        </w:rPr>
      </w:pPr>
    </w:p>
    <w:p w14:paraId="7FE12C72" w14:textId="77777777" w:rsidR="006D2858" w:rsidRPr="00E23709" w:rsidRDefault="006D2858" w:rsidP="006D2858">
      <w:pPr>
        <w:spacing w:before="120" w:after="120"/>
        <w:jc w:val="both"/>
        <w:rPr>
          <w:rFonts w:asciiTheme="minorHAnsi" w:hAnsiTheme="minorHAnsi" w:cstheme="minorHAnsi"/>
          <w:b/>
        </w:rPr>
      </w:pPr>
    </w:p>
    <w:p w14:paraId="076DE929" w14:textId="1534DA94" w:rsidR="004D0D32" w:rsidRPr="00E23709" w:rsidRDefault="004D0D32" w:rsidP="006D2858">
      <w:pPr>
        <w:rPr>
          <w:rFonts w:asciiTheme="minorHAnsi" w:hAnsiTheme="minorHAnsi" w:cstheme="minorHAnsi"/>
        </w:rPr>
      </w:pPr>
    </w:p>
    <w:sectPr w:rsidR="004D0D32" w:rsidRPr="00E23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7"/>
    <w:multiLevelType w:val="multilevel"/>
    <w:tmpl w:val="749282A2"/>
    <w:lvl w:ilvl="0">
      <w:start w:val="1"/>
      <w:numFmt w:val="decimal"/>
      <w:lvlText w:val="%1)"/>
      <w:lvlJc w:val="left"/>
      <w:rPr>
        <w:rFonts w:asciiTheme="minorHAnsi" w:eastAsia="Georgia"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A6FD3"/>
    <w:multiLevelType w:val="hybridMultilevel"/>
    <w:tmpl w:val="9E2EE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84626EE"/>
    <w:multiLevelType w:val="multilevel"/>
    <w:tmpl w:val="D83E47AE"/>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F50B0"/>
    <w:multiLevelType w:val="hybridMultilevel"/>
    <w:tmpl w:val="ED128154"/>
    <w:lvl w:ilvl="0" w:tplc="0AEEC62A">
      <w:start w:val="1"/>
      <w:numFmt w:val="decimal"/>
      <w:lvlText w:val="%1)"/>
      <w:lvlJc w:val="left"/>
      <w:pPr>
        <w:ind w:left="380" w:hanging="360"/>
      </w:pPr>
      <w:rPr>
        <w:rFonts w:hint="default"/>
        <w:sz w:val="20"/>
        <w:szCs w:val="2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4" w15:restartNumberingAfterBreak="0">
    <w:nsid w:val="123D5824"/>
    <w:multiLevelType w:val="multilevel"/>
    <w:tmpl w:val="7938E4DE"/>
    <w:lvl w:ilvl="0">
      <w:start w:val="100"/>
      <w:numFmt w:val="lowerRoman"/>
      <w:lvlText w:val="%1)"/>
      <w:lvlJc w:val="left"/>
      <w:pPr>
        <w:ind w:left="0" w:firstLine="0"/>
      </w:pPr>
      <w:rPr>
        <w:rFonts w:ascii="Times New Roman" w:eastAsia="Georgi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54D6B6A"/>
    <w:multiLevelType w:val="multilevel"/>
    <w:tmpl w:val="2118F022"/>
    <w:lvl w:ilvl="0">
      <w:start w:val="4"/>
      <w:numFmt w:val="lowerLetter"/>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F7570"/>
    <w:multiLevelType w:val="multilevel"/>
    <w:tmpl w:val="220EE944"/>
    <w:lvl w:ilvl="0">
      <w:start w:val="2"/>
      <w:numFmt w:val="decimal"/>
      <w:lvlText w:val="%1)"/>
      <w:lvlJc w:val="left"/>
      <w:pPr>
        <w:ind w:left="0" w:firstLine="0"/>
      </w:pPr>
      <w:rPr>
        <w:rFonts w:ascii="Georgia" w:eastAsia="Georgia" w:hAnsi="Georgia" w:cs="Georgia"/>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A5E120A"/>
    <w:multiLevelType w:val="multilevel"/>
    <w:tmpl w:val="626C2BB0"/>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F5245"/>
    <w:multiLevelType w:val="hybridMultilevel"/>
    <w:tmpl w:val="095EB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B12F3"/>
    <w:multiLevelType w:val="hybridMultilevel"/>
    <w:tmpl w:val="66065F06"/>
    <w:lvl w:ilvl="0" w:tplc="99E21E64">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0" w15:restartNumberingAfterBreak="0">
    <w:nsid w:val="2E44355A"/>
    <w:multiLevelType w:val="hybridMultilevel"/>
    <w:tmpl w:val="F15849B4"/>
    <w:lvl w:ilvl="0" w:tplc="C95669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E551D98"/>
    <w:multiLevelType w:val="hybridMultilevel"/>
    <w:tmpl w:val="22BCD91C"/>
    <w:lvl w:ilvl="0" w:tplc="E752D1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3E2975"/>
    <w:multiLevelType w:val="hybridMultilevel"/>
    <w:tmpl w:val="AB08E296"/>
    <w:lvl w:ilvl="0" w:tplc="FDD8CAA0">
      <w:start w:val="1"/>
      <w:numFmt w:val="decimal"/>
      <w:lvlText w:val="%1."/>
      <w:lvlJc w:val="left"/>
      <w:pPr>
        <w:ind w:left="360" w:hanging="36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0167C0D"/>
    <w:multiLevelType w:val="hybridMultilevel"/>
    <w:tmpl w:val="EA9ABCBC"/>
    <w:lvl w:ilvl="0" w:tplc="474CC598">
      <w:start w:val="1"/>
      <w:numFmt w:val="decimal"/>
      <w:lvlText w:val="%1."/>
      <w:lvlJc w:val="left"/>
      <w:pPr>
        <w:ind w:left="-320" w:hanging="360"/>
      </w:pPr>
      <w:rPr>
        <w:rFonts w:hint="default"/>
      </w:rPr>
    </w:lvl>
    <w:lvl w:ilvl="1" w:tplc="04150019" w:tentative="1">
      <w:start w:val="1"/>
      <w:numFmt w:val="lowerLetter"/>
      <w:lvlText w:val="%2."/>
      <w:lvlJc w:val="left"/>
      <w:pPr>
        <w:ind w:left="400" w:hanging="360"/>
      </w:pPr>
    </w:lvl>
    <w:lvl w:ilvl="2" w:tplc="0415001B" w:tentative="1">
      <w:start w:val="1"/>
      <w:numFmt w:val="lowerRoman"/>
      <w:lvlText w:val="%3."/>
      <w:lvlJc w:val="right"/>
      <w:pPr>
        <w:ind w:left="1120" w:hanging="180"/>
      </w:pPr>
    </w:lvl>
    <w:lvl w:ilvl="3" w:tplc="0415000F" w:tentative="1">
      <w:start w:val="1"/>
      <w:numFmt w:val="decimal"/>
      <w:lvlText w:val="%4."/>
      <w:lvlJc w:val="left"/>
      <w:pPr>
        <w:ind w:left="1840" w:hanging="360"/>
      </w:pPr>
    </w:lvl>
    <w:lvl w:ilvl="4" w:tplc="04150019" w:tentative="1">
      <w:start w:val="1"/>
      <w:numFmt w:val="lowerLetter"/>
      <w:lvlText w:val="%5."/>
      <w:lvlJc w:val="left"/>
      <w:pPr>
        <w:ind w:left="2560" w:hanging="360"/>
      </w:pPr>
    </w:lvl>
    <w:lvl w:ilvl="5" w:tplc="0415001B" w:tentative="1">
      <w:start w:val="1"/>
      <w:numFmt w:val="lowerRoman"/>
      <w:lvlText w:val="%6."/>
      <w:lvlJc w:val="right"/>
      <w:pPr>
        <w:ind w:left="3280" w:hanging="180"/>
      </w:pPr>
    </w:lvl>
    <w:lvl w:ilvl="6" w:tplc="0415000F" w:tentative="1">
      <w:start w:val="1"/>
      <w:numFmt w:val="decimal"/>
      <w:lvlText w:val="%7."/>
      <w:lvlJc w:val="left"/>
      <w:pPr>
        <w:ind w:left="4000" w:hanging="360"/>
      </w:pPr>
    </w:lvl>
    <w:lvl w:ilvl="7" w:tplc="04150019" w:tentative="1">
      <w:start w:val="1"/>
      <w:numFmt w:val="lowerLetter"/>
      <w:lvlText w:val="%8."/>
      <w:lvlJc w:val="left"/>
      <w:pPr>
        <w:ind w:left="4720" w:hanging="360"/>
      </w:pPr>
    </w:lvl>
    <w:lvl w:ilvl="8" w:tplc="0415001B" w:tentative="1">
      <w:start w:val="1"/>
      <w:numFmt w:val="lowerRoman"/>
      <w:lvlText w:val="%9."/>
      <w:lvlJc w:val="right"/>
      <w:pPr>
        <w:ind w:left="5440" w:hanging="180"/>
      </w:pPr>
    </w:lvl>
  </w:abstractNum>
  <w:abstractNum w:abstractNumId="14" w15:restartNumberingAfterBreak="0">
    <w:nsid w:val="34D05611"/>
    <w:multiLevelType w:val="hybridMultilevel"/>
    <w:tmpl w:val="2A045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851ABD"/>
    <w:multiLevelType w:val="multilevel"/>
    <w:tmpl w:val="9A3C93D8"/>
    <w:lvl w:ilvl="0">
      <w:start w:val="2"/>
      <w:numFmt w:val="decimal"/>
      <w:lvlText w:val="%1."/>
      <w:lvlJc w:val="left"/>
      <w:pPr>
        <w:ind w:left="0" w:firstLine="0"/>
      </w:pPr>
      <w:rPr>
        <w:rFonts w:ascii="Times New Roman" w:eastAsia="Georgia"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D2F6425"/>
    <w:multiLevelType w:val="multilevel"/>
    <w:tmpl w:val="8DE065A2"/>
    <w:lvl w:ilvl="0">
      <w:start w:val="5"/>
      <w:numFmt w:val="lowerLetter"/>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C307DA"/>
    <w:multiLevelType w:val="multilevel"/>
    <w:tmpl w:val="925C7DCC"/>
    <w:lvl w:ilvl="0">
      <w:start w:val="1"/>
      <w:numFmt w:val="lowerLetter"/>
      <w:lvlText w:val="%1)"/>
      <w:lvlJc w:val="left"/>
      <w:pPr>
        <w:ind w:left="0" w:firstLine="0"/>
      </w:pPr>
      <w:rPr>
        <w:rFonts w:ascii="Times New Roman" w:eastAsia="Georgia" w:hAnsi="Times New Roman" w:cs="Times New Roman"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A6C6123"/>
    <w:multiLevelType w:val="multilevel"/>
    <w:tmpl w:val="1E889112"/>
    <w:lvl w:ilvl="0">
      <w:start w:val="1"/>
      <w:numFmt w:val="decimal"/>
      <w:lvlText w:val="%1)"/>
      <w:lvlJc w:val="left"/>
      <w:rPr>
        <w:rFonts w:asciiTheme="minorHAnsi" w:eastAsia="Georgia"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7B075A"/>
    <w:multiLevelType w:val="multilevel"/>
    <w:tmpl w:val="914A4E06"/>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1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837B0"/>
    <w:multiLevelType w:val="multilevel"/>
    <w:tmpl w:val="7E4EF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A06E16"/>
    <w:multiLevelType w:val="multilevel"/>
    <w:tmpl w:val="EBD043CC"/>
    <w:lvl w:ilvl="0">
      <w:start w:val="1"/>
      <w:numFmt w:val="lowerLetter"/>
      <w:lvlText w:val="%1)"/>
      <w:lvlJc w:val="left"/>
      <w:rPr>
        <w:rFonts w:asciiTheme="minorHAnsi" w:eastAsia="Georgia"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516502"/>
    <w:multiLevelType w:val="multilevel"/>
    <w:tmpl w:val="293E9362"/>
    <w:lvl w:ilvl="0">
      <w:start w:val="2"/>
      <w:numFmt w:val="lowerLetter"/>
      <w:lvlText w:val="%1)"/>
      <w:lvlJc w:val="left"/>
      <w:pPr>
        <w:ind w:left="0" w:firstLine="0"/>
      </w:pPr>
      <w:rPr>
        <w:rFonts w:ascii="Times New Roman" w:eastAsia="Georgia" w:hAnsi="Times New Roman"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1606498"/>
    <w:multiLevelType w:val="multilevel"/>
    <w:tmpl w:val="37F2965E"/>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CB58CD"/>
    <w:multiLevelType w:val="multilevel"/>
    <w:tmpl w:val="7A1E5B38"/>
    <w:lvl w:ilvl="0">
      <w:start w:val="1"/>
      <w:numFmt w:val="decimal"/>
      <w:lvlText w:val="%1)"/>
      <w:lvlJc w:val="left"/>
      <w:rPr>
        <w:rFonts w:asciiTheme="minorHAnsi" w:eastAsia="Georgia"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BB4D13"/>
    <w:multiLevelType w:val="multilevel"/>
    <w:tmpl w:val="C9125E22"/>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437C6B"/>
    <w:multiLevelType w:val="hybridMultilevel"/>
    <w:tmpl w:val="AC861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080BC0"/>
    <w:multiLevelType w:val="multilevel"/>
    <w:tmpl w:val="9D009210"/>
    <w:lvl w:ilvl="0">
      <w:start w:val="1"/>
      <w:numFmt w:val="decimal"/>
      <w:lvlText w:val="%1."/>
      <w:lvlJc w:val="left"/>
      <w:rPr>
        <w:rFonts w:ascii="Times New Roman" w:eastAsia="Georgia"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B50A32"/>
    <w:multiLevelType w:val="multilevel"/>
    <w:tmpl w:val="1FF0B334"/>
    <w:lvl w:ilvl="0">
      <w:start w:val="1"/>
      <w:numFmt w:val="decimal"/>
      <w:lvlText w:val="%1)"/>
      <w:lvlJc w:val="left"/>
      <w:pPr>
        <w:ind w:left="0" w:firstLine="0"/>
      </w:pPr>
      <w:rPr>
        <w:rFonts w:ascii="Times New Roman" w:eastAsia="Georgia" w:hAnsi="Times New Roman"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60112901">
    <w:abstractNumId w:val="5"/>
  </w:num>
  <w:num w:numId="2" w16cid:durableId="1351639476">
    <w:abstractNumId w:val="20"/>
  </w:num>
  <w:num w:numId="3" w16cid:durableId="787627339">
    <w:abstractNumId w:val="24"/>
  </w:num>
  <w:num w:numId="4" w16cid:durableId="1709522908">
    <w:abstractNumId w:val="25"/>
  </w:num>
  <w:num w:numId="5" w16cid:durableId="1343968807">
    <w:abstractNumId w:val="0"/>
  </w:num>
  <w:num w:numId="6" w16cid:durableId="1940217956">
    <w:abstractNumId w:val="18"/>
  </w:num>
  <w:num w:numId="7" w16cid:durableId="148399815">
    <w:abstractNumId w:val="21"/>
  </w:num>
  <w:num w:numId="8" w16cid:durableId="31271895">
    <w:abstractNumId w:val="7"/>
  </w:num>
  <w:num w:numId="9" w16cid:durableId="859049701">
    <w:abstractNumId w:val="23"/>
  </w:num>
  <w:num w:numId="10" w16cid:durableId="2017263715">
    <w:abstractNumId w:val="2"/>
  </w:num>
  <w:num w:numId="11" w16cid:durableId="433402496">
    <w:abstractNumId w:val="19"/>
  </w:num>
  <w:num w:numId="12" w16cid:durableId="918710048">
    <w:abstractNumId w:val="16"/>
  </w:num>
  <w:num w:numId="13" w16cid:durableId="1298759099">
    <w:abstractNumId w:val="27"/>
  </w:num>
  <w:num w:numId="14" w16cid:durableId="220333172">
    <w:abstractNumId w:val="15"/>
  </w:num>
  <w:num w:numId="15" w16cid:durableId="437064397">
    <w:abstractNumId w:val="28"/>
    <w:lvlOverride w:ilvl="0">
      <w:startOverride w:val="1"/>
    </w:lvlOverride>
    <w:lvlOverride w:ilvl="1"/>
    <w:lvlOverride w:ilvl="2"/>
    <w:lvlOverride w:ilvl="3"/>
    <w:lvlOverride w:ilvl="4"/>
    <w:lvlOverride w:ilvl="5"/>
    <w:lvlOverride w:ilvl="6"/>
    <w:lvlOverride w:ilvl="7"/>
    <w:lvlOverride w:ilvl="8"/>
  </w:num>
  <w:num w:numId="16" w16cid:durableId="159930291">
    <w:abstractNumId w:val="6"/>
    <w:lvlOverride w:ilvl="0">
      <w:startOverride w:val="2"/>
    </w:lvlOverride>
    <w:lvlOverride w:ilvl="1"/>
    <w:lvlOverride w:ilvl="2"/>
    <w:lvlOverride w:ilvl="3"/>
    <w:lvlOverride w:ilvl="4"/>
    <w:lvlOverride w:ilvl="5"/>
    <w:lvlOverride w:ilvl="6"/>
    <w:lvlOverride w:ilvl="7"/>
    <w:lvlOverride w:ilvl="8"/>
  </w:num>
  <w:num w:numId="17" w16cid:durableId="1137065100">
    <w:abstractNumId w:val="17"/>
    <w:lvlOverride w:ilvl="0">
      <w:startOverride w:val="1"/>
    </w:lvlOverride>
    <w:lvlOverride w:ilvl="1"/>
    <w:lvlOverride w:ilvl="2"/>
    <w:lvlOverride w:ilvl="3"/>
    <w:lvlOverride w:ilvl="4"/>
    <w:lvlOverride w:ilvl="5"/>
    <w:lvlOverride w:ilvl="6"/>
    <w:lvlOverride w:ilvl="7"/>
    <w:lvlOverride w:ilvl="8"/>
  </w:num>
  <w:num w:numId="18" w16cid:durableId="1841772820">
    <w:abstractNumId w:val="22"/>
    <w:lvlOverride w:ilvl="0">
      <w:startOverride w:val="2"/>
    </w:lvlOverride>
    <w:lvlOverride w:ilvl="1"/>
    <w:lvlOverride w:ilvl="2"/>
    <w:lvlOverride w:ilvl="3"/>
    <w:lvlOverride w:ilvl="4"/>
    <w:lvlOverride w:ilvl="5"/>
    <w:lvlOverride w:ilvl="6"/>
    <w:lvlOverride w:ilvl="7"/>
    <w:lvlOverride w:ilvl="8"/>
  </w:num>
  <w:num w:numId="19" w16cid:durableId="1481263977">
    <w:abstractNumId w:val="4"/>
    <w:lvlOverride w:ilvl="0">
      <w:startOverride w:val="100"/>
    </w:lvlOverride>
    <w:lvlOverride w:ilvl="1"/>
    <w:lvlOverride w:ilvl="2"/>
    <w:lvlOverride w:ilvl="3"/>
    <w:lvlOverride w:ilvl="4"/>
    <w:lvlOverride w:ilvl="5"/>
    <w:lvlOverride w:ilvl="6"/>
    <w:lvlOverride w:ilvl="7"/>
    <w:lvlOverride w:ilvl="8"/>
  </w:num>
  <w:num w:numId="20" w16cid:durableId="1991132437">
    <w:abstractNumId w:val="9"/>
  </w:num>
  <w:num w:numId="21" w16cid:durableId="307054869">
    <w:abstractNumId w:val="3"/>
  </w:num>
  <w:num w:numId="22" w16cid:durableId="947814242">
    <w:abstractNumId w:val="8"/>
  </w:num>
  <w:num w:numId="23" w16cid:durableId="498080296">
    <w:abstractNumId w:val="26"/>
  </w:num>
  <w:num w:numId="24" w16cid:durableId="532160233">
    <w:abstractNumId w:val="14"/>
  </w:num>
  <w:num w:numId="25" w16cid:durableId="91703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946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0534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09020">
    <w:abstractNumId w:val="13"/>
  </w:num>
  <w:num w:numId="29" w16cid:durableId="1257514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5A"/>
    <w:rsid w:val="00003DEB"/>
    <w:rsid w:val="000924F4"/>
    <w:rsid w:val="00094275"/>
    <w:rsid w:val="002B00CC"/>
    <w:rsid w:val="002D68B9"/>
    <w:rsid w:val="002E423C"/>
    <w:rsid w:val="00324816"/>
    <w:rsid w:val="003766EF"/>
    <w:rsid w:val="00432AB8"/>
    <w:rsid w:val="00442FC3"/>
    <w:rsid w:val="004C64D1"/>
    <w:rsid w:val="004D0D32"/>
    <w:rsid w:val="004E176F"/>
    <w:rsid w:val="00503675"/>
    <w:rsid w:val="005A18EE"/>
    <w:rsid w:val="005A2283"/>
    <w:rsid w:val="005E6B0A"/>
    <w:rsid w:val="006115F7"/>
    <w:rsid w:val="00696D36"/>
    <w:rsid w:val="006D2858"/>
    <w:rsid w:val="007E5090"/>
    <w:rsid w:val="00960D5A"/>
    <w:rsid w:val="009D448C"/>
    <w:rsid w:val="00AC567F"/>
    <w:rsid w:val="00B02AA2"/>
    <w:rsid w:val="00D964CE"/>
    <w:rsid w:val="00DF0A6A"/>
    <w:rsid w:val="00E23709"/>
    <w:rsid w:val="00E5152B"/>
    <w:rsid w:val="00FB4917"/>
    <w:rsid w:val="00FF1F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67B7"/>
  <w15:chartTrackingRefBased/>
  <w15:docId w15:val="{9ED22AF6-66AB-4532-AEBB-2BE7D46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D2858"/>
    <w:pPr>
      <w:widowControl w:val="0"/>
      <w:spacing w:after="0" w:line="240" w:lineRule="auto"/>
    </w:pPr>
    <w:rPr>
      <w:rFonts w:ascii="Courier New" w:eastAsia="Courier New" w:hAnsi="Courier New" w:cs="Courier New"/>
      <w:color w:val="000000"/>
      <w:kern w:val="0"/>
      <w:lang w:eastAsia="pl-PL" w:bidi="pl-PL"/>
      <w14:ligatures w14:val="none"/>
    </w:rPr>
  </w:style>
  <w:style w:type="paragraph" w:styleId="Nagwek1">
    <w:name w:val="heading 1"/>
    <w:basedOn w:val="Normalny"/>
    <w:next w:val="Normalny"/>
    <w:link w:val="Nagwek1Znak"/>
    <w:uiPriority w:val="9"/>
    <w:qFormat/>
    <w:rsid w:val="00960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60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60D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60D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60D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60D5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0D5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0D5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0D5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0D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60D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60D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60D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60D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60D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0D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0D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0D5A"/>
    <w:rPr>
      <w:rFonts w:eastAsiaTheme="majorEastAsia" w:cstheme="majorBidi"/>
      <w:color w:val="272727" w:themeColor="text1" w:themeTint="D8"/>
    </w:rPr>
  </w:style>
  <w:style w:type="paragraph" w:styleId="Tytu">
    <w:name w:val="Title"/>
    <w:basedOn w:val="Normalny"/>
    <w:next w:val="Normalny"/>
    <w:link w:val="TytuZnak"/>
    <w:uiPriority w:val="10"/>
    <w:qFormat/>
    <w:rsid w:val="00960D5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0D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0D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0D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0D5A"/>
    <w:pPr>
      <w:spacing w:before="160"/>
      <w:jc w:val="center"/>
    </w:pPr>
    <w:rPr>
      <w:i/>
      <w:iCs/>
      <w:color w:val="404040" w:themeColor="text1" w:themeTint="BF"/>
    </w:rPr>
  </w:style>
  <w:style w:type="character" w:customStyle="1" w:styleId="CytatZnak">
    <w:name w:val="Cytat Znak"/>
    <w:basedOn w:val="Domylnaczcionkaakapitu"/>
    <w:link w:val="Cytat"/>
    <w:uiPriority w:val="29"/>
    <w:rsid w:val="00960D5A"/>
    <w:rPr>
      <w:i/>
      <w:iCs/>
      <w:color w:val="404040" w:themeColor="text1" w:themeTint="BF"/>
    </w:rPr>
  </w:style>
  <w:style w:type="paragraph" w:styleId="Akapitzlist">
    <w:name w:val="List Paragraph"/>
    <w:basedOn w:val="Normalny"/>
    <w:uiPriority w:val="34"/>
    <w:qFormat/>
    <w:rsid w:val="00960D5A"/>
    <w:pPr>
      <w:ind w:left="720"/>
      <w:contextualSpacing/>
    </w:pPr>
  </w:style>
  <w:style w:type="character" w:styleId="Wyrnienieintensywne">
    <w:name w:val="Intense Emphasis"/>
    <w:basedOn w:val="Domylnaczcionkaakapitu"/>
    <w:uiPriority w:val="21"/>
    <w:qFormat/>
    <w:rsid w:val="00960D5A"/>
    <w:rPr>
      <w:i/>
      <w:iCs/>
      <w:color w:val="2F5496" w:themeColor="accent1" w:themeShade="BF"/>
    </w:rPr>
  </w:style>
  <w:style w:type="paragraph" w:styleId="Cytatintensywny">
    <w:name w:val="Intense Quote"/>
    <w:basedOn w:val="Normalny"/>
    <w:next w:val="Normalny"/>
    <w:link w:val="CytatintensywnyZnak"/>
    <w:uiPriority w:val="30"/>
    <w:qFormat/>
    <w:rsid w:val="00960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60D5A"/>
    <w:rPr>
      <w:i/>
      <w:iCs/>
      <w:color w:val="2F5496" w:themeColor="accent1" w:themeShade="BF"/>
    </w:rPr>
  </w:style>
  <w:style w:type="character" w:styleId="Odwoanieintensywne">
    <w:name w:val="Intense Reference"/>
    <w:basedOn w:val="Domylnaczcionkaakapitu"/>
    <w:uiPriority w:val="32"/>
    <w:qFormat/>
    <w:rsid w:val="00960D5A"/>
    <w:rPr>
      <w:b/>
      <w:bCs/>
      <w:smallCaps/>
      <w:color w:val="2F5496" w:themeColor="accent1" w:themeShade="BF"/>
      <w:spacing w:val="5"/>
    </w:rPr>
  </w:style>
  <w:style w:type="character" w:customStyle="1" w:styleId="Stopka">
    <w:name w:val="Stopka_"/>
    <w:basedOn w:val="Domylnaczcionkaakapitu"/>
    <w:link w:val="Stopka1"/>
    <w:rsid w:val="006D2858"/>
    <w:rPr>
      <w:rFonts w:ascii="Georgia" w:eastAsia="Georgia" w:hAnsi="Georgia" w:cs="Georgia"/>
      <w:sz w:val="20"/>
      <w:szCs w:val="20"/>
      <w:shd w:val="clear" w:color="auto" w:fill="FFFFFF"/>
    </w:rPr>
  </w:style>
  <w:style w:type="character" w:customStyle="1" w:styleId="Teksttreci4">
    <w:name w:val="Tekst treści (4)_"/>
    <w:basedOn w:val="Domylnaczcionkaakapitu"/>
    <w:link w:val="Teksttreci40"/>
    <w:rsid w:val="006D2858"/>
    <w:rPr>
      <w:rFonts w:ascii="Georgia" w:eastAsia="Georgia" w:hAnsi="Georgia" w:cs="Georgia"/>
      <w:b/>
      <w:bCs/>
      <w:sz w:val="20"/>
      <w:szCs w:val="20"/>
      <w:shd w:val="clear" w:color="auto" w:fill="FFFFFF"/>
    </w:rPr>
  </w:style>
  <w:style w:type="character" w:customStyle="1" w:styleId="Teksttreci">
    <w:name w:val="Tekst treści_"/>
    <w:basedOn w:val="Domylnaczcionkaakapitu"/>
    <w:link w:val="Teksttreci0"/>
    <w:rsid w:val="006D2858"/>
    <w:rPr>
      <w:rFonts w:ascii="Georgia" w:eastAsia="Georgia" w:hAnsi="Georgia" w:cs="Georgia"/>
      <w:sz w:val="20"/>
      <w:szCs w:val="20"/>
      <w:shd w:val="clear" w:color="auto" w:fill="FFFFFF"/>
    </w:rPr>
  </w:style>
  <w:style w:type="character" w:customStyle="1" w:styleId="TeksttreciPogrubienie">
    <w:name w:val="Tekst treści + Pogrubienie"/>
    <w:basedOn w:val="Teksttreci"/>
    <w:rsid w:val="006D2858"/>
    <w:rPr>
      <w:rFonts w:ascii="Georgia" w:eastAsia="Georgia" w:hAnsi="Georgia" w:cs="Georgia"/>
      <w:b/>
      <w:bCs/>
      <w:color w:val="000000"/>
      <w:spacing w:val="0"/>
      <w:w w:val="100"/>
      <w:position w:val="0"/>
      <w:sz w:val="20"/>
      <w:szCs w:val="20"/>
      <w:shd w:val="clear" w:color="auto" w:fill="FFFFFF"/>
      <w:lang w:val="pl-PL" w:eastAsia="pl-PL" w:bidi="pl-PL"/>
    </w:rPr>
  </w:style>
  <w:style w:type="character" w:customStyle="1" w:styleId="TeksttreciTimesNewRoman105pt">
    <w:name w:val="Tekst treści + Times New Roman;10;5 pt"/>
    <w:basedOn w:val="Teksttreci"/>
    <w:rsid w:val="006D2858"/>
    <w:rPr>
      <w:rFonts w:ascii="Times New Roman" w:eastAsia="Times New Roman" w:hAnsi="Times New Roman" w:cs="Times New Roman"/>
      <w:color w:val="000000"/>
      <w:spacing w:val="0"/>
      <w:w w:val="100"/>
      <w:position w:val="0"/>
      <w:sz w:val="21"/>
      <w:szCs w:val="21"/>
      <w:shd w:val="clear" w:color="auto" w:fill="FFFFFF"/>
      <w:lang w:val="pl-PL" w:eastAsia="pl-PL" w:bidi="pl-PL"/>
    </w:rPr>
  </w:style>
  <w:style w:type="character" w:customStyle="1" w:styleId="Teksttreci4Bezpogrubienia">
    <w:name w:val="Tekst treści (4) + Bez pogrubienia"/>
    <w:basedOn w:val="Teksttreci4"/>
    <w:rsid w:val="006D2858"/>
    <w:rPr>
      <w:rFonts w:ascii="Georgia" w:eastAsia="Georgia" w:hAnsi="Georgia" w:cs="Georgia"/>
      <w:b/>
      <w:bCs/>
      <w:color w:val="000000"/>
      <w:spacing w:val="0"/>
      <w:w w:val="100"/>
      <w:position w:val="0"/>
      <w:sz w:val="20"/>
      <w:szCs w:val="20"/>
      <w:shd w:val="clear" w:color="auto" w:fill="FFFFFF"/>
      <w:lang w:val="pl-PL" w:eastAsia="pl-PL" w:bidi="pl-PL"/>
    </w:rPr>
  </w:style>
  <w:style w:type="character" w:customStyle="1" w:styleId="Nagwek52">
    <w:name w:val="Nagłówek #5 (2)_"/>
    <w:basedOn w:val="Domylnaczcionkaakapitu"/>
    <w:link w:val="Nagwek520"/>
    <w:rsid w:val="006D2858"/>
    <w:rPr>
      <w:rFonts w:ascii="Georgia" w:eastAsia="Georgia" w:hAnsi="Georgia" w:cs="Georgia"/>
      <w:sz w:val="20"/>
      <w:szCs w:val="20"/>
      <w:shd w:val="clear" w:color="auto" w:fill="FFFFFF"/>
    </w:rPr>
  </w:style>
  <w:style w:type="character" w:customStyle="1" w:styleId="TeksttreciKursywa">
    <w:name w:val="Tekst treści + Kursywa"/>
    <w:basedOn w:val="Teksttreci"/>
    <w:rsid w:val="006D2858"/>
    <w:rPr>
      <w:rFonts w:ascii="Georgia" w:eastAsia="Georgia" w:hAnsi="Georgia" w:cs="Georgia"/>
      <w:i/>
      <w:iCs/>
      <w:color w:val="000000"/>
      <w:spacing w:val="0"/>
      <w:w w:val="100"/>
      <w:position w:val="0"/>
      <w:sz w:val="20"/>
      <w:szCs w:val="20"/>
      <w:shd w:val="clear" w:color="auto" w:fill="FFFFFF"/>
      <w:lang w:val="pl-PL" w:eastAsia="pl-PL" w:bidi="pl-PL"/>
    </w:rPr>
  </w:style>
  <w:style w:type="character" w:customStyle="1" w:styleId="Teksttreci5">
    <w:name w:val="Tekst treści (5)_"/>
    <w:basedOn w:val="Domylnaczcionkaakapitu"/>
    <w:link w:val="Teksttreci50"/>
    <w:rsid w:val="006D2858"/>
    <w:rPr>
      <w:rFonts w:ascii="Georgia" w:eastAsia="Georgia" w:hAnsi="Georgia" w:cs="Georgia"/>
      <w:i/>
      <w:iCs/>
      <w:sz w:val="20"/>
      <w:szCs w:val="20"/>
      <w:shd w:val="clear" w:color="auto" w:fill="FFFFFF"/>
    </w:rPr>
  </w:style>
  <w:style w:type="character" w:customStyle="1" w:styleId="Teksttreci5Bezkursywy">
    <w:name w:val="Tekst treści (5) + Bez kursywy"/>
    <w:basedOn w:val="Teksttreci5"/>
    <w:rsid w:val="006D2858"/>
    <w:rPr>
      <w:rFonts w:ascii="Georgia" w:eastAsia="Georgia" w:hAnsi="Georgia" w:cs="Georgia"/>
      <w:i/>
      <w:iCs/>
      <w:color w:val="000000"/>
      <w:spacing w:val="0"/>
      <w:w w:val="100"/>
      <w:position w:val="0"/>
      <w:sz w:val="20"/>
      <w:szCs w:val="20"/>
      <w:shd w:val="clear" w:color="auto" w:fill="FFFFFF"/>
      <w:lang w:val="pl-PL" w:eastAsia="pl-PL" w:bidi="pl-PL"/>
    </w:rPr>
  </w:style>
  <w:style w:type="character" w:customStyle="1" w:styleId="TeksttreciTimesNewRoman55ptMaelitery">
    <w:name w:val="Tekst treści + Times New Roman;5;5 pt;Małe litery"/>
    <w:basedOn w:val="Teksttreci"/>
    <w:rsid w:val="006D2858"/>
    <w:rPr>
      <w:rFonts w:ascii="Times New Roman" w:eastAsia="Times New Roman" w:hAnsi="Times New Roman" w:cs="Times New Roman"/>
      <w:smallCaps/>
      <w:color w:val="000000"/>
      <w:spacing w:val="0"/>
      <w:w w:val="100"/>
      <w:position w:val="0"/>
      <w:sz w:val="11"/>
      <w:szCs w:val="11"/>
      <w:shd w:val="clear" w:color="auto" w:fill="FFFFFF"/>
      <w:lang w:val="pl-PL" w:eastAsia="pl-PL" w:bidi="pl-PL"/>
    </w:rPr>
  </w:style>
  <w:style w:type="character" w:customStyle="1" w:styleId="Nagwek60">
    <w:name w:val="Nagłówek #6_"/>
    <w:basedOn w:val="Domylnaczcionkaakapitu"/>
    <w:link w:val="Nagwek61"/>
    <w:rsid w:val="006D2858"/>
    <w:rPr>
      <w:rFonts w:ascii="Georgia" w:eastAsia="Georgia" w:hAnsi="Georgia" w:cs="Georgia"/>
      <w:b/>
      <w:bCs/>
      <w:sz w:val="20"/>
      <w:szCs w:val="20"/>
      <w:shd w:val="clear" w:color="auto" w:fill="FFFFFF"/>
    </w:rPr>
  </w:style>
  <w:style w:type="character" w:customStyle="1" w:styleId="Nagwek62">
    <w:name w:val="Nagłówek #6 (2)_"/>
    <w:basedOn w:val="Domylnaczcionkaakapitu"/>
    <w:link w:val="Nagwek620"/>
    <w:rsid w:val="006D2858"/>
    <w:rPr>
      <w:rFonts w:ascii="Times New Roman" w:eastAsia="Times New Roman" w:hAnsi="Times New Roman" w:cs="Times New Roman"/>
      <w:sz w:val="22"/>
      <w:szCs w:val="22"/>
      <w:shd w:val="clear" w:color="auto" w:fill="FFFFFF"/>
    </w:rPr>
  </w:style>
  <w:style w:type="character" w:customStyle="1" w:styleId="Nagwek42">
    <w:name w:val="Nagłówek #4 (2)_"/>
    <w:basedOn w:val="Domylnaczcionkaakapitu"/>
    <w:link w:val="Nagwek420"/>
    <w:rsid w:val="006D2858"/>
    <w:rPr>
      <w:rFonts w:ascii="Franklin Gothic Demi" w:eastAsia="Franklin Gothic Demi" w:hAnsi="Franklin Gothic Demi" w:cs="Franklin Gothic Demi"/>
      <w:spacing w:val="50"/>
      <w:sz w:val="22"/>
      <w:szCs w:val="22"/>
      <w:shd w:val="clear" w:color="auto" w:fill="FFFFFF"/>
    </w:rPr>
  </w:style>
  <w:style w:type="character" w:customStyle="1" w:styleId="Nagwek43">
    <w:name w:val="Nagłówek #4 (3)_"/>
    <w:basedOn w:val="Domylnaczcionkaakapitu"/>
    <w:link w:val="Nagwek430"/>
    <w:rsid w:val="006D2858"/>
    <w:rPr>
      <w:rFonts w:ascii="Times New Roman" w:eastAsia="Times New Roman" w:hAnsi="Times New Roman" w:cs="Times New Roman"/>
      <w:sz w:val="21"/>
      <w:szCs w:val="21"/>
      <w:shd w:val="clear" w:color="auto" w:fill="FFFFFF"/>
    </w:rPr>
  </w:style>
  <w:style w:type="character" w:customStyle="1" w:styleId="Teksttreci6">
    <w:name w:val="Tekst treści (6)_"/>
    <w:basedOn w:val="Domylnaczcionkaakapitu"/>
    <w:link w:val="Teksttreci60"/>
    <w:rsid w:val="006D2858"/>
    <w:rPr>
      <w:rFonts w:ascii="Georgia" w:eastAsia="Georgia" w:hAnsi="Georgia" w:cs="Georgia"/>
      <w:b/>
      <w:bCs/>
      <w:sz w:val="18"/>
      <w:szCs w:val="18"/>
      <w:shd w:val="clear" w:color="auto" w:fill="FFFFFF"/>
    </w:rPr>
  </w:style>
  <w:style w:type="character" w:customStyle="1" w:styleId="Teksttreci7">
    <w:name w:val="Tekst treści (7)_"/>
    <w:basedOn w:val="Domylnaczcionkaakapitu"/>
    <w:link w:val="Teksttreci70"/>
    <w:rsid w:val="006D2858"/>
    <w:rPr>
      <w:rFonts w:ascii="Sylfaen" w:eastAsia="Sylfaen" w:hAnsi="Sylfaen" w:cs="Sylfaen"/>
      <w:spacing w:val="20"/>
      <w:sz w:val="19"/>
      <w:szCs w:val="19"/>
      <w:shd w:val="clear" w:color="auto" w:fill="FFFFFF"/>
    </w:rPr>
  </w:style>
  <w:style w:type="paragraph" w:customStyle="1" w:styleId="Stopka1">
    <w:name w:val="Stopka1"/>
    <w:basedOn w:val="Normalny"/>
    <w:link w:val="Stopka"/>
    <w:rsid w:val="006D2858"/>
    <w:pPr>
      <w:shd w:val="clear" w:color="auto" w:fill="FFFFFF"/>
      <w:spacing w:line="283" w:lineRule="exact"/>
      <w:ind w:hanging="360"/>
    </w:pPr>
    <w:rPr>
      <w:rFonts w:ascii="Georgia" w:eastAsia="Georgia" w:hAnsi="Georgia" w:cs="Georgia"/>
      <w:color w:val="auto"/>
      <w:kern w:val="2"/>
      <w:sz w:val="20"/>
      <w:szCs w:val="20"/>
      <w:lang w:eastAsia="en-US" w:bidi="ar-SA"/>
      <w14:ligatures w14:val="standardContextual"/>
    </w:rPr>
  </w:style>
  <w:style w:type="paragraph" w:customStyle="1" w:styleId="Teksttreci40">
    <w:name w:val="Tekst treści (4)"/>
    <w:basedOn w:val="Normalny"/>
    <w:link w:val="Teksttreci4"/>
    <w:rsid w:val="006D2858"/>
    <w:pPr>
      <w:shd w:val="clear" w:color="auto" w:fill="FFFFFF"/>
      <w:spacing w:before="60" w:after="60" w:line="0" w:lineRule="atLeast"/>
      <w:ind w:hanging="680"/>
      <w:jc w:val="both"/>
    </w:pPr>
    <w:rPr>
      <w:rFonts w:ascii="Georgia" w:eastAsia="Georgia" w:hAnsi="Georgia" w:cs="Georgia"/>
      <w:b/>
      <w:bCs/>
      <w:color w:val="auto"/>
      <w:kern w:val="2"/>
      <w:sz w:val="20"/>
      <w:szCs w:val="20"/>
      <w:lang w:eastAsia="en-US" w:bidi="ar-SA"/>
      <w14:ligatures w14:val="standardContextual"/>
    </w:rPr>
  </w:style>
  <w:style w:type="paragraph" w:customStyle="1" w:styleId="Teksttreci0">
    <w:name w:val="Tekst treści"/>
    <w:basedOn w:val="Normalny"/>
    <w:link w:val="Teksttreci"/>
    <w:rsid w:val="006D2858"/>
    <w:pPr>
      <w:shd w:val="clear" w:color="auto" w:fill="FFFFFF"/>
      <w:spacing w:before="60" w:after="60" w:line="0" w:lineRule="atLeast"/>
      <w:ind w:hanging="440"/>
      <w:jc w:val="both"/>
    </w:pPr>
    <w:rPr>
      <w:rFonts w:ascii="Georgia" w:eastAsia="Georgia" w:hAnsi="Georgia" w:cs="Georgia"/>
      <w:color w:val="auto"/>
      <w:kern w:val="2"/>
      <w:sz w:val="20"/>
      <w:szCs w:val="20"/>
      <w:lang w:eastAsia="en-US" w:bidi="ar-SA"/>
      <w14:ligatures w14:val="standardContextual"/>
    </w:rPr>
  </w:style>
  <w:style w:type="paragraph" w:customStyle="1" w:styleId="Nagwek520">
    <w:name w:val="Nagłówek #5 (2)"/>
    <w:basedOn w:val="Normalny"/>
    <w:link w:val="Nagwek52"/>
    <w:rsid w:val="006D2858"/>
    <w:pPr>
      <w:shd w:val="clear" w:color="auto" w:fill="FFFFFF"/>
      <w:spacing w:after="180" w:line="0" w:lineRule="atLeast"/>
      <w:outlineLvl w:val="4"/>
    </w:pPr>
    <w:rPr>
      <w:rFonts w:ascii="Georgia" w:eastAsia="Georgia" w:hAnsi="Georgia" w:cs="Georgia"/>
      <w:color w:val="auto"/>
      <w:kern w:val="2"/>
      <w:sz w:val="20"/>
      <w:szCs w:val="20"/>
      <w:lang w:eastAsia="en-US" w:bidi="ar-SA"/>
      <w14:ligatures w14:val="standardContextual"/>
    </w:rPr>
  </w:style>
  <w:style w:type="paragraph" w:customStyle="1" w:styleId="Teksttreci50">
    <w:name w:val="Tekst treści (5)"/>
    <w:basedOn w:val="Normalny"/>
    <w:link w:val="Teksttreci5"/>
    <w:rsid w:val="006D2858"/>
    <w:pPr>
      <w:shd w:val="clear" w:color="auto" w:fill="FFFFFF"/>
      <w:spacing w:line="288" w:lineRule="exact"/>
      <w:jc w:val="both"/>
    </w:pPr>
    <w:rPr>
      <w:rFonts w:ascii="Georgia" w:eastAsia="Georgia" w:hAnsi="Georgia" w:cs="Georgia"/>
      <w:i/>
      <w:iCs/>
      <w:color w:val="auto"/>
      <w:kern w:val="2"/>
      <w:sz w:val="20"/>
      <w:szCs w:val="20"/>
      <w:lang w:eastAsia="en-US" w:bidi="ar-SA"/>
      <w14:ligatures w14:val="standardContextual"/>
    </w:rPr>
  </w:style>
  <w:style w:type="paragraph" w:customStyle="1" w:styleId="Nagwek61">
    <w:name w:val="Nagłówek #6"/>
    <w:basedOn w:val="Normalny"/>
    <w:link w:val="Nagwek60"/>
    <w:rsid w:val="006D2858"/>
    <w:pPr>
      <w:shd w:val="clear" w:color="auto" w:fill="FFFFFF"/>
      <w:spacing w:before="240" w:after="420" w:line="0" w:lineRule="atLeast"/>
      <w:jc w:val="center"/>
      <w:outlineLvl w:val="5"/>
    </w:pPr>
    <w:rPr>
      <w:rFonts w:ascii="Georgia" w:eastAsia="Georgia" w:hAnsi="Georgia" w:cs="Georgia"/>
      <w:b/>
      <w:bCs/>
      <w:color w:val="auto"/>
      <w:kern w:val="2"/>
      <w:sz w:val="20"/>
      <w:szCs w:val="20"/>
      <w:lang w:eastAsia="en-US" w:bidi="ar-SA"/>
      <w14:ligatures w14:val="standardContextual"/>
    </w:rPr>
  </w:style>
  <w:style w:type="paragraph" w:customStyle="1" w:styleId="Nagwek620">
    <w:name w:val="Nagłówek #6 (2)"/>
    <w:basedOn w:val="Normalny"/>
    <w:link w:val="Nagwek62"/>
    <w:rsid w:val="006D2858"/>
    <w:pPr>
      <w:shd w:val="clear" w:color="auto" w:fill="FFFFFF"/>
      <w:spacing w:before="240" w:after="60" w:line="0" w:lineRule="atLeast"/>
      <w:outlineLvl w:val="5"/>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Nagwek420">
    <w:name w:val="Nagłówek #4 (2)"/>
    <w:basedOn w:val="Normalny"/>
    <w:link w:val="Nagwek42"/>
    <w:rsid w:val="006D2858"/>
    <w:pPr>
      <w:shd w:val="clear" w:color="auto" w:fill="FFFFFF"/>
      <w:spacing w:before="180" w:after="60" w:line="0" w:lineRule="atLeast"/>
      <w:outlineLvl w:val="3"/>
    </w:pPr>
    <w:rPr>
      <w:rFonts w:ascii="Franklin Gothic Demi" w:eastAsia="Franklin Gothic Demi" w:hAnsi="Franklin Gothic Demi" w:cs="Franklin Gothic Demi"/>
      <w:color w:val="auto"/>
      <w:spacing w:val="50"/>
      <w:kern w:val="2"/>
      <w:sz w:val="22"/>
      <w:szCs w:val="22"/>
      <w:lang w:eastAsia="en-US" w:bidi="ar-SA"/>
      <w14:ligatures w14:val="standardContextual"/>
    </w:rPr>
  </w:style>
  <w:style w:type="paragraph" w:customStyle="1" w:styleId="Nagwek430">
    <w:name w:val="Nagłówek #4 (3)"/>
    <w:basedOn w:val="Normalny"/>
    <w:link w:val="Nagwek43"/>
    <w:rsid w:val="006D2858"/>
    <w:pPr>
      <w:shd w:val="clear" w:color="auto" w:fill="FFFFFF"/>
      <w:spacing w:before="180" w:after="60" w:line="0" w:lineRule="atLeast"/>
      <w:jc w:val="center"/>
      <w:outlineLvl w:val="3"/>
    </w:pPr>
    <w:rPr>
      <w:rFonts w:ascii="Times New Roman" w:eastAsia="Times New Roman" w:hAnsi="Times New Roman" w:cs="Times New Roman"/>
      <w:color w:val="auto"/>
      <w:kern w:val="2"/>
      <w:sz w:val="21"/>
      <w:szCs w:val="21"/>
      <w:lang w:eastAsia="en-US" w:bidi="ar-SA"/>
      <w14:ligatures w14:val="standardContextual"/>
    </w:rPr>
  </w:style>
  <w:style w:type="paragraph" w:customStyle="1" w:styleId="Teksttreci60">
    <w:name w:val="Tekst treści (6)"/>
    <w:basedOn w:val="Normalny"/>
    <w:link w:val="Teksttreci6"/>
    <w:rsid w:val="006D2858"/>
    <w:pPr>
      <w:shd w:val="clear" w:color="auto" w:fill="FFFFFF"/>
      <w:spacing w:before="420" w:after="120" w:line="0" w:lineRule="atLeast"/>
      <w:jc w:val="center"/>
    </w:pPr>
    <w:rPr>
      <w:rFonts w:ascii="Georgia" w:eastAsia="Georgia" w:hAnsi="Georgia" w:cs="Georgia"/>
      <w:b/>
      <w:bCs/>
      <w:color w:val="auto"/>
      <w:kern w:val="2"/>
      <w:sz w:val="18"/>
      <w:szCs w:val="18"/>
      <w:lang w:eastAsia="en-US" w:bidi="ar-SA"/>
      <w14:ligatures w14:val="standardContextual"/>
    </w:rPr>
  </w:style>
  <w:style w:type="paragraph" w:customStyle="1" w:styleId="Teksttreci70">
    <w:name w:val="Tekst treści (7)"/>
    <w:basedOn w:val="Normalny"/>
    <w:link w:val="Teksttreci7"/>
    <w:rsid w:val="006D2858"/>
    <w:pPr>
      <w:shd w:val="clear" w:color="auto" w:fill="FFFFFF"/>
      <w:spacing w:before="240" w:line="283" w:lineRule="exact"/>
      <w:jc w:val="center"/>
    </w:pPr>
    <w:rPr>
      <w:rFonts w:ascii="Sylfaen" w:eastAsia="Sylfaen" w:hAnsi="Sylfaen" w:cs="Sylfaen"/>
      <w:color w:val="auto"/>
      <w:spacing w:val="20"/>
      <w:kern w:val="2"/>
      <w:sz w:val="19"/>
      <w:szCs w:val="19"/>
      <w:lang w:eastAsia="en-US" w:bidi="ar-SA"/>
      <w14:ligatures w14:val="standardContextual"/>
    </w:rPr>
  </w:style>
  <w:style w:type="paragraph" w:customStyle="1" w:styleId="Styl">
    <w:name w:val="Styl"/>
    <w:rsid w:val="006D2858"/>
    <w:pPr>
      <w:widowControl w:val="0"/>
      <w:suppressAutoHyphens/>
      <w:autoSpaceDN w:val="0"/>
      <w:spacing w:after="0" w:line="240" w:lineRule="auto"/>
    </w:pPr>
    <w:rPr>
      <w:rFonts w:ascii="Arial" w:eastAsia="Times New Roman" w:hAnsi="Arial" w:cs="Arial"/>
      <w:kern w:val="3"/>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3591</Words>
  <Characters>21552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Zielińska-Pajdosz</dc:creator>
  <cp:keywords/>
  <dc:description/>
  <cp:lastModifiedBy>Aneta Zielińska-Pajdosz</cp:lastModifiedBy>
  <cp:revision>6</cp:revision>
  <dcterms:created xsi:type="dcterms:W3CDTF">2026-05-15T13:02:00Z</dcterms:created>
  <dcterms:modified xsi:type="dcterms:W3CDTF">2026-05-20T11:24:00Z</dcterms:modified>
</cp:coreProperties>
</file>